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595" w:rsidRPr="002B7C26" w:rsidRDefault="000B0595" w:rsidP="000B0595">
      <w:pPr>
        <w:spacing w:line="276" w:lineRule="auto"/>
        <w:contextualSpacing/>
        <w:mirrorIndents/>
        <w:rPr>
          <w:color w:val="auto"/>
          <w:szCs w:val="22"/>
        </w:rPr>
      </w:pPr>
      <w:r w:rsidRPr="002B7C26">
        <w:rPr>
          <w:color w:val="auto"/>
          <w:szCs w:val="22"/>
        </w:rPr>
        <w:t xml:space="preserve">Mellan </w:t>
      </w:r>
      <w:r w:rsidRPr="002B7C26">
        <w:rPr>
          <w:b/>
          <w:color w:val="auto"/>
          <w:szCs w:val="22"/>
        </w:rPr>
        <w:t>Järfälla kommun</w:t>
      </w:r>
      <w:r w:rsidRPr="002B7C26">
        <w:rPr>
          <w:color w:val="auto"/>
          <w:szCs w:val="22"/>
        </w:rPr>
        <w:t xml:space="preserve">, </w:t>
      </w:r>
      <w:proofErr w:type="spellStart"/>
      <w:r w:rsidRPr="002B7C26">
        <w:rPr>
          <w:color w:val="auto"/>
          <w:szCs w:val="22"/>
        </w:rPr>
        <w:t>org</w:t>
      </w:r>
      <w:proofErr w:type="spellEnd"/>
      <w:r w:rsidRPr="002B7C26">
        <w:rPr>
          <w:color w:val="auto"/>
          <w:szCs w:val="22"/>
        </w:rPr>
        <w:t xml:space="preserve"> nr 212000-0043, nedan kallad Kommunen, </w:t>
      </w:r>
      <w:r w:rsidRPr="008C4D87">
        <w:rPr>
          <w:color w:val="auto"/>
        </w:rPr>
        <w:t xml:space="preserve">och </w:t>
      </w:r>
      <w:r w:rsidR="008C4D87" w:rsidRPr="008C4D87">
        <w:rPr>
          <w:rFonts w:eastAsiaTheme="minorHAnsi"/>
          <w:color w:val="auto"/>
          <w:lang w:eastAsia="en-US"/>
        </w:rPr>
        <w:t>[</w:t>
      </w:r>
      <w:r w:rsidR="008C4D87" w:rsidRPr="004B06DE">
        <w:rPr>
          <w:rFonts w:eastAsiaTheme="minorHAnsi"/>
          <w:b/>
          <w:color w:val="auto"/>
          <w:lang w:eastAsia="en-US"/>
        </w:rPr>
        <w:t>Bolag</w:t>
      </w:r>
      <w:r w:rsidR="008C4D87" w:rsidRPr="008C4D87">
        <w:rPr>
          <w:rFonts w:eastAsiaTheme="minorHAnsi"/>
          <w:color w:val="auto"/>
          <w:lang w:eastAsia="en-US"/>
        </w:rPr>
        <w:t>]</w:t>
      </w:r>
      <w:r w:rsidRPr="008C4D87">
        <w:rPr>
          <w:color w:val="auto"/>
          <w:szCs w:val="22"/>
        </w:rPr>
        <w:t xml:space="preserve">, org.nr </w:t>
      </w:r>
      <w:r w:rsidR="008C4D87" w:rsidRPr="008C4D87">
        <w:rPr>
          <w:rFonts w:eastAsiaTheme="minorHAnsi"/>
          <w:color w:val="auto"/>
          <w:lang w:eastAsia="en-US"/>
        </w:rPr>
        <w:t>[</w:t>
      </w:r>
      <w:proofErr w:type="spellStart"/>
      <w:r w:rsidR="008C4D87">
        <w:rPr>
          <w:rFonts w:eastAsiaTheme="minorHAnsi"/>
          <w:color w:val="auto"/>
          <w:lang w:eastAsia="en-US"/>
        </w:rPr>
        <w:t>org</w:t>
      </w:r>
      <w:proofErr w:type="spellEnd"/>
      <w:r w:rsidR="008C4D87">
        <w:rPr>
          <w:rFonts w:eastAsiaTheme="minorHAnsi"/>
          <w:color w:val="auto"/>
          <w:lang w:eastAsia="en-US"/>
        </w:rPr>
        <w:t xml:space="preserve"> nr</w:t>
      </w:r>
      <w:r w:rsidR="008C4D87" w:rsidRPr="008C4D87">
        <w:rPr>
          <w:rFonts w:eastAsiaTheme="minorHAnsi"/>
          <w:color w:val="auto"/>
          <w:lang w:eastAsia="en-US"/>
        </w:rPr>
        <w:t>]</w:t>
      </w:r>
      <w:r w:rsidRPr="008C4D87">
        <w:rPr>
          <w:color w:val="auto"/>
          <w:szCs w:val="22"/>
        </w:rPr>
        <w:t>, nedan kallat Bolaget,</w:t>
      </w:r>
      <w:r w:rsidR="00BE6EB9">
        <w:rPr>
          <w:color w:val="auto"/>
          <w:szCs w:val="22"/>
        </w:rPr>
        <w:t xml:space="preserve"> gemensamt kallade </w:t>
      </w:r>
      <w:r w:rsidR="00BE6EB9" w:rsidRPr="004B06DE">
        <w:rPr>
          <w:b/>
          <w:color w:val="auto"/>
          <w:szCs w:val="22"/>
        </w:rPr>
        <w:t>Parterna</w:t>
      </w:r>
      <w:r w:rsidR="00BE6EB9">
        <w:rPr>
          <w:color w:val="auto"/>
          <w:szCs w:val="22"/>
        </w:rPr>
        <w:t>,</w:t>
      </w:r>
      <w:r w:rsidRPr="008C4D87">
        <w:rPr>
          <w:color w:val="auto"/>
          <w:szCs w:val="22"/>
        </w:rPr>
        <w:t xml:space="preserve"> har träffats följande</w:t>
      </w:r>
      <w:r w:rsidRPr="002B7C26">
        <w:rPr>
          <w:color w:val="auto"/>
          <w:szCs w:val="22"/>
        </w:rPr>
        <w:t xml:space="preserve"> </w:t>
      </w:r>
    </w:p>
    <w:p w:rsidR="000B0595" w:rsidRPr="00216B68" w:rsidRDefault="000B0595" w:rsidP="00BE6EB9">
      <w:pPr>
        <w:contextualSpacing/>
        <w:mirrorIndents/>
        <w:rPr>
          <w:color w:val="auto"/>
          <w:sz w:val="22"/>
          <w:szCs w:val="22"/>
        </w:rPr>
      </w:pPr>
    </w:p>
    <w:p w:rsidR="000B0595" w:rsidRDefault="000B0595" w:rsidP="00D11BFB">
      <w:pPr>
        <w:pStyle w:val="Sidhuvud"/>
        <w:spacing w:before="120" w:after="120"/>
        <w:rPr>
          <w:b/>
          <w:color w:val="FF0000"/>
        </w:rPr>
      </w:pPr>
      <w:r w:rsidRPr="00411662">
        <w:rPr>
          <w:rFonts w:ascii="Arial" w:hAnsi="Arial" w:cs="Arial"/>
          <w:b/>
          <w:bCs/>
          <w:color w:val="auto"/>
          <w:sz w:val="32"/>
          <w:szCs w:val="32"/>
        </w:rPr>
        <w:t>MARKANVISNINGSAVTAL</w:t>
      </w:r>
      <w:r>
        <w:rPr>
          <w:bCs/>
          <w:color w:val="auto"/>
          <w:sz w:val="32"/>
          <w:szCs w:val="32"/>
        </w:rPr>
        <w:t xml:space="preserve"> </w:t>
      </w:r>
    </w:p>
    <w:p w:rsidR="000B0595" w:rsidRDefault="000B0595" w:rsidP="00BE6EB9">
      <w:pPr>
        <w:pStyle w:val="Sidhuvud"/>
        <w:rPr>
          <w:color w:val="auto"/>
          <w:sz w:val="22"/>
          <w:szCs w:val="22"/>
        </w:rPr>
      </w:pPr>
    </w:p>
    <w:p w:rsidR="000B0595" w:rsidRPr="002B7C26" w:rsidRDefault="000B0595" w:rsidP="00D11BFB">
      <w:pPr>
        <w:spacing w:line="276" w:lineRule="auto"/>
        <w:contextualSpacing/>
        <w:mirrorIndents/>
        <w:rPr>
          <w:color w:val="auto"/>
        </w:rPr>
      </w:pPr>
      <w:r w:rsidRPr="002B7C26">
        <w:rPr>
          <w:color w:val="auto"/>
        </w:rPr>
        <w:t>avseende område för bostadsbebyggelse</w:t>
      </w:r>
      <w:r w:rsidR="00D934BF">
        <w:rPr>
          <w:color w:val="auto"/>
        </w:rPr>
        <w:t xml:space="preserve"> inom Söderhöjden i Järfälla kommun.</w:t>
      </w:r>
      <w:r w:rsidR="001045A4">
        <w:rPr>
          <w:color w:val="auto"/>
        </w:rPr>
        <w:t xml:space="preserve"> </w:t>
      </w:r>
      <w:r w:rsidR="00D934BF">
        <w:rPr>
          <w:color w:val="auto"/>
        </w:rPr>
        <w:t>Markanvisningsområdet,</w:t>
      </w:r>
      <w:r w:rsidRPr="002B7C26">
        <w:rPr>
          <w:color w:val="auto"/>
        </w:rPr>
        <w:t xml:space="preserve"> nedan kallat Området, </w:t>
      </w:r>
      <w:r w:rsidR="004442CD">
        <w:rPr>
          <w:color w:val="auto"/>
        </w:rPr>
        <w:t>utgör</w:t>
      </w:r>
      <w:r w:rsidR="00C66461">
        <w:rPr>
          <w:color w:val="auto"/>
        </w:rPr>
        <w:t xml:space="preserve"> Kommunen tillhörig fastighet</w:t>
      </w:r>
      <w:r w:rsidR="004442CD">
        <w:rPr>
          <w:color w:val="auto"/>
        </w:rPr>
        <w:t xml:space="preserve"> Jakobsberg </w:t>
      </w:r>
      <w:r w:rsidR="00862BD6" w:rsidRPr="003D5D05">
        <w:rPr>
          <w:rFonts w:eastAsiaTheme="minorHAnsi"/>
          <w:color w:val="auto"/>
          <w:lang w:eastAsia="en-US"/>
        </w:rPr>
        <w:t>[</w:t>
      </w:r>
      <w:r w:rsidR="00A01B2A" w:rsidRPr="00F5365A">
        <w:rPr>
          <w:rFonts w:eastAsiaTheme="minorHAnsi"/>
          <w:color w:val="auto"/>
          <w:lang w:eastAsia="en-US"/>
        </w:rPr>
        <w:t>f</w:t>
      </w:r>
      <w:r w:rsidR="00264D39" w:rsidRPr="00F5365A">
        <w:rPr>
          <w:rFonts w:eastAsiaTheme="minorHAnsi"/>
          <w:color w:val="auto"/>
          <w:lang w:eastAsia="en-US"/>
        </w:rPr>
        <w:t>astighetsbeteckning</w:t>
      </w:r>
      <w:r w:rsidR="00862BD6" w:rsidRPr="00F5365A">
        <w:rPr>
          <w:rFonts w:eastAsiaTheme="minorHAnsi"/>
          <w:color w:val="auto"/>
          <w:lang w:eastAsia="en-US"/>
        </w:rPr>
        <w:t>]</w:t>
      </w:r>
      <w:r w:rsidR="00862BD6" w:rsidRPr="00F5365A">
        <w:rPr>
          <w:color w:val="auto"/>
          <w:szCs w:val="22"/>
        </w:rPr>
        <w:t xml:space="preserve"> </w:t>
      </w:r>
      <w:r w:rsidR="004442CD" w:rsidRPr="00F5365A">
        <w:rPr>
          <w:color w:val="auto"/>
        </w:rPr>
        <w:t xml:space="preserve">och har markerats med begränsningslinje på bifogad karta, </w:t>
      </w:r>
      <w:r w:rsidR="004442CD" w:rsidRPr="00F5365A">
        <w:rPr>
          <w:color w:val="auto"/>
          <w:u w:val="single"/>
        </w:rPr>
        <w:t>Bilaga A</w:t>
      </w:r>
      <w:r w:rsidR="004442CD" w:rsidRPr="00F5365A">
        <w:rPr>
          <w:color w:val="auto"/>
        </w:rPr>
        <w:t xml:space="preserve">. </w:t>
      </w:r>
      <w:r w:rsidRPr="00F5365A">
        <w:rPr>
          <w:color w:val="auto"/>
        </w:rPr>
        <w:t xml:space="preserve"> </w:t>
      </w:r>
    </w:p>
    <w:p w:rsidR="000B0595" w:rsidRPr="001045A4" w:rsidRDefault="000B0595" w:rsidP="00D11BFB">
      <w:pPr>
        <w:contextualSpacing/>
        <w:mirrorIndents/>
        <w:rPr>
          <w:color w:val="FF0000"/>
        </w:rPr>
      </w:pPr>
    </w:p>
    <w:p w:rsidR="000B0595" w:rsidRPr="00DC2D3A" w:rsidRDefault="000B0595" w:rsidP="00D11BFB">
      <w:pPr>
        <w:spacing w:before="120" w:after="120" w:line="276" w:lineRule="auto"/>
        <w:contextualSpacing/>
        <w:mirrorIndents/>
        <w:rPr>
          <w:b/>
          <w:color w:val="000000" w:themeColor="text1"/>
          <w:sz w:val="28"/>
          <w:szCs w:val="26"/>
        </w:rPr>
      </w:pPr>
      <w:bookmarkStart w:id="0" w:name="_Hlk512412554"/>
      <w:r>
        <w:rPr>
          <w:b/>
          <w:color w:val="000000" w:themeColor="text1"/>
          <w:sz w:val="28"/>
          <w:szCs w:val="26"/>
        </w:rPr>
        <w:t xml:space="preserve">§ 1 </w:t>
      </w:r>
      <w:r w:rsidRPr="00DC2D3A">
        <w:rPr>
          <w:b/>
          <w:color w:val="000000" w:themeColor="text1"/>
          <w:sz w:val="28"/>
          <w:szCs w:val="26"/>
        </w:rPr>
        <w:t>Bakgrund</w:t>
      </w:r>
    </w:p>
    <w:p w:rsidR="001F2509" w:rsidRDefault="001F2509" w:rsidP="00BE6EB9">
      <w:pPr>
        <w:pStyle w:val="Normalwebb"/>
        <w:widowControl w:val="0"/>
        <w:spacing w:line="276" w:lineRule="auto"/>
        <w:contextualSpacing/>
        <w:mirrorIndents/>
        <w:rPr>
          <w:color w:val="000000" w:themeColor="text1"/>
          <w:szCs w:val="22"/>
        </w:rPr>
      </w:pPr>
      <w:bookmarkStart w:id="1" w:name="_Hlk512412575"/>
      <w:r>
        <w:rPr>
          <w:color w:val="000000" w:themeColor="text1"/>
          <w:szCs w:val="22"/>
        </w:rPr>
        <w:t xml:space="preserve">Kommunen har tagit fram en detaljplan för Söderhöjden med intentionen att bygga ca </w:t>
      </w:r>
      <w:r w:rsidR="00E94AAC" w:rsidRPr="00E94AAC">
        <w:rPr>
          <w:szCs w:val="22"/>
        </w:rPr>
        <w:t>300</w:t>
      </w:r>
      <w:r w:rsidRPr="00E94AAC">
        <w:rPr>
          <w:szCs w:val="22"/>
        </w:rPr>
        <w:t xml:space="preserve"> </w:t>
      </w:r>
      <w:r>
        <w:rPr>
          <w:color w:val="000000" w:themeColor="text1"/>
          <w:szCs w:val="22"/>
        </w:rPr>
        <w:t xml:space="preserve">bostäder i området, </w:t>
      </w:r>
      <w:r w:rsidRPr="004B06DE">
        <w:rPr>
          <w:color w:val="000000" w:themeColor="text1"/>
          <w:szCs w:val="22"/>
          <w:u w:val="single"/>
        </w:rPr>
        <w:t>Bilaga B</w:t>
      </w:r>
      <w:r>
        <w:rPr>
          <w:color w:val="000000" w:themeColor="text1"/>
          <w:szCs w:val="22"/>
        </w:rPr>
        <w:t xml:space="preserve">. </w:t>
      </w:r>
      <w:r w:rsidR="004366BB">
        <w:rPr>
          <w:color w:val="000000" w:themeColor="text1"/>
          <w:szCs w:val="22"/>
        </w:rPr>
        <w:t>K</w:t>
      </w:r>
      <w:r>
        <w:rPr>
          <w:color w:val="000000" w:themeColor="text1"/>
          <w:szCs w:val="22"/>
        </w:rPr>
        <w:t xml:space="preserve">ommunen äger de byggrätter som finns inom Området vilka har ingått i markanvisningstävling. Efter utvärdering av inkomna anbud har Kommunen utsett Bolaget till vinnare och Bolaget får möjlighet att teckna markanvisningsavtal med Kommunen. </w:t>
      </w:r>
    </w:p>
    <w:p w:rsidR="001F2509" w:rsidRDefault="001F2509" w:rsidP="00BE162B">
      <w:pPr>
        <w:pStyle w:val="Normalwebb"/>
        <w:widowControl w:val="0"/>
        <w:contextualSpacing/>
        <w:mirrorIndents/>
        <w:rPr>
          <w:color w:val="000000" w:themeColor="text1"/>
          <w:szCs w:val="22"/>
        </w:rPr>
      </w:pPr>
    </w:p>
    <w:bookmarkEnd w:id="0"/>
    <w:bookmarkEnd w:id="1"/>
    <w:p w:rsidR="000B0595" w:rsidRPr="00383829" w:rsidRDefault="000B0595" w:rsidP="00D11BFB">
      <w:pPr>
        <w:tabs>
          <w:tab w:val="clear" w:pos="0"/>
          <w:tab w:val="clear" w:pos="567"/>
          <w:tab w:val="clear" w:pos="3686"/>
          <w:tab w:val="clear" w:pos="7371"/>
          <w:tab w:val="left" w:pos="540"/>
          <w:tab w:val="left" w:pos="1080"/>
        </w:tabs>
        <w:spacing w:before="120" w:after="120" w:line="276" w:lineRule="auto"/>
        <w:mirrorIndents/>
        <w:rPr>
          <w:b/>
          <w:color w:val="auto"/>
          <w:sz w:val="28"/>
          <w:szCs w:val="26"/>
        </w:rPr>
      </w:pPr>
      <w:r w:rsidRPr="00383829">
        <w:rPr>
          <w:b/>
          <w:color w:val="auto"/>
          <w:sz w:val="28"/>
          <w:szCs w:val="26"/>
        </w:rPr>
        <w:t>§ 2 Syfte</w:t>
      </w:r>
      <w:r w:rsidRPr="00383829">
        <w:rPr>
          <w:b/>
          <w:color w:val="auto"/>
          <w:sz w:val="28"/>
          <w:szCs w:val="26"/>
        </w:rPr>
        <w:tab/>
      </w:r>
    </w:p>
    <w:p w:rsidR="000B0595" w:rsidRPr="00D07FCA" w:rsidRDefault="000B0595" w:rsidP="00D11BFB">
      <w:pPr>
        <w:spacing w:line="276" w:lineRule="auto"/>
        <w:contextualSpacing/>
        <w:mirrorIndents/>
        <w:rPr>
          <w:color w:val="7030A0"/>
          <w:szCs w:val="22"/>
        </w:rPr>
      </w:pPr>
      <w:r w:rsidRPr="004366BB">
        <w:rPr>
          <w:color w:val="auto"/>
          <w:szCs w:val="22"/>
        </w:rPr>
        <w:t xml:space="preserve">Syftet med detta markanvisningsavtal är att ange riktlinjer för </w:t>
      </w:r>
      <w:r w:rsidR="004366BB" w:rsidRPr="004366BB">
        <w:rPr>
          <w:color w:val="auto"/>
          <w:szCs w:val="22"/>
        </w:rPr>
        <w:t>marköverlåtelse</w:t>
      </w:r>
      <w:r w:rsidRPr="004366BB">
        <w:rPr>
          <w:color w:val="auto"/>
          <w:szCs w:val="22"/>
        </w:rPr>
        <w:t xml:space="preserve"> och genomförandefrågor avseende den kommande </w:t>
      </w:r>
      <w:r w:rsidR="004366BB" w:rsidRPr="004366BB">
        <w:rPr>
          <w:color w:val="auto"/>
          <w:szCs w:val="22"/>
        </w:rPr>
        <w:t>exploateringen</w:t>
      </w:r>
      <w:r w:rsidRPr="004366BB">
        <w:rPr>
          <w:color w:val="auto"/>
          <w:szCs w:val="22"/>
        </w:rPr>
        <w:t xml:space="preserve"> inom Området samt genomförande av allmänna anläggningar i anslutning till bebyggelsen</w:t>
      </w:r>
      <w:r w:rsidR="00883D2C">
        <w:rPr>
          <w:color w:val="7030A0"/>
          <w:szCs w:val="22"/>
        </w:rPr>
        <w:t>.</w:t>
      </w:r>
    </w:p>
    <w:p w:rsidR="000B0595" w:rsidRPr="00D07FCA" w:rsidRDefault="000B0595" w:rsidP="00D11BFB">
      <w:pPr>
        <w:contextualSpacing/>
        <w:mirrorIndents/>
        <w:rPr>
          <w:color w:val="7030A0"/>
          <w:szCs w:val="22"/>
        </w:rPr>
      </w:pPr>
    </w:p>
    <w:p w:rsidR="000B0595" w:rsidRPr="00383829" w:rsidRDefault="00325FFA" w:rsidP="00D11BFB">
      <w:pPr>
        <w:spacing w:line="276" w:lineRule="auto"/>
        <w:contextualSpacing/>
        <w:mirrorIndents/>
        <w:rPr>
          <w:color w:val="auto"/>
          <w:szCs w:val="22"/>
        </w:rPr>
      </w:pPr>
      <w:r w:rsidRPr="00383829">
        <w:rPr>
          <w:color w:val="auto"/>
          <w:szCs w:val="22"/>
        </w:rPr>
        <w:t>Detta</w:t>
      </w:r>
      <w:r w:rsidR="000B0595" w:rsidRPr="00383829">
        <w:rPr>
          <w:color w:val="auto"/>
          <w:szCs w:val="22"/>
        </w:rPr>
        <w:t xml:space="preserve"> markanvisningsavtal </w:t>
      </w:r>
      <w:r w:rsidRPr="00383829">
        <w:rPr>
          <w:color w:val="auto"/>
          <w:szCs w:val="22"/>
        </w:rPr>
        <w:t>ligger</w:t>
      </w:r>
      <w:r w:rsidR="000B0595" w:rsidRPr="00383829">
        <w:rPr>
          <w:color w:val="auto"/>
          <w:szCs w:val="22"/>
        </w:rPr>
        <w:t xml:space="preserve"> till grund för kommande marköverlåtelseavtal </w:t>
      </w:r>
      <w:r w:rsidRPr="00383829">
        <w:rPr>
          <w:color w:val="auto"/>
          <w:szCs w:val="22"/>
        </w:rPr>
        <w:t>för Området som</w:t>
      </w:r>
      <w:r w:rsidR="000B0595" w:rsidRPr="00383829">
        <w:rPr>
          <w:color w:val="auto"/>
          <w:szCs w:val="22"/>
        </w:rPr>
        <w:t xml:space="preserve"> avses upprättas </w:t>
      </w:r>
      <w:r w:rsidRPr="00383829">
        <w:rPr>
          <w:color w:val="auto"/>
          <w:szCs w:val="22"/>
        </w:rPr>
        <w:t xml:space="preserve">mellan Parterna. </w:t>
      </w:r>
    </w:p>
    <w:p w:rsidR="000B0595" w:rsidRPr="00BE6EB9" w:rsidRDefault="000B0595" w:rsidP="00D11BFB">
      <w:pPr>
        <w:contextualSpacing/>
        <w:mirrorIndents/>
        <w:rPr>
          <w:color w:val="auto"/>
          <w:szCs w:val="22"/>
        </w:rPr>
      </w:pPr>
    </w:p>
    <w:p w:rsidR="000B0595" w:rsidRPr="00BE6EB9" w:rsidRDefault="000B0595" w:rsidP="00D11BFB">
      <w:pPr>
        <w:spacing w:before="120" w:after="120" w:line="276" w:lineRule="auto"/>
        <w:mirrorIndents/>
        <w:rPr>
          <w:b/>
          <w:bCs/>
          <w:color w:val="auto"/>
          <w:sz w:val="28"/>
          <w:szCs w:val="26"/>
        </w:rPr>
      </w:pPr>
      <w:r w:rsidRPr="00BE6EB9">
        <w:rPr>
          <w:b/>
          <w:color w:val="auto"/>
          <w:sz w:val="28"/>
          <w:szCs w:val="26"/>
        </w:rPr>
        <w:t>§ 3 Giltighet</w:t>
      </w:r>
    </w:p>
    <w:p w:rsidR="00BE6EB9" w:rsidRPr="00BE6EB9" w:rsidRDefault="000B0595" w:rsidP="000B0595">
      <w:pPr>
        <w:spacing w:line="276" w:lineRule="auto"/>
        <w:contextualSpacing/>
        <w:mirrorIndents/>
        <w:rPr>
          <w:color w:val="auto"/>
          <w:szCs w:val="22"/>
        </w:rPr>
      </w:pPr>
      <w:r w:rsidRPr="00BE6EB9">
        <w:rPr>
          <w:color w:val="auto"/>
          <w:szCs w:val="22"/>
        </w:rPr>
        <w:t xml:space="preserve">Detta markanvisningsavtal är giltigt mellan </w:t>
      </w:r>
      <w:r w:rsidR="00BE6EB9" w:rsidRPr="00BE6EB9">
        <w:rPr>
          <w:color w:val="auto"/>
          <w:szCs w:val="22"/>
        </w:rPr>
        <w:t>P</w:t>
      </w:r>
      <w:r w:rsidRPr="00BE6EB9">
        <w:rPr>
          <w:color w:val="auto"/>
          <w:szCs w:val="22"/>
        </w:rPr>
        <w:t xml:space="preserve">arterna </w:t>
      </w:r>
      <w:r w:rsidR="00BE6EB9" w:rsidRPr="00BE6EB9">
        <w:rPr>
          <w:color w:val="auto"/>
          <w:szCs w:val="22"/>
        </w:rPr>
        <w:t>när avtalet undertecknats av båda Parter.</w:t>
      </w:r>
    </w:p>
    <w:p w:rsidR="00BE6EB9" w:rsidRPr="00BE6EB9" w:rsidRDefault="00BE6EB9" w:rsidP="00D11BFB">
      <w:pPr>
        <w:contextualSpacing/>
        <w:mirrorIndents/>
        <w:rPr>
          <w:color w:val="auto"/>
          <w:szCs w:val="22"/>
        </w:rPr>
      </w:pPr>
    </w:p>
    <w:p w:rsidR="00BE6EB9" w:rsidRPr="00BE6EB9" w:rsidRDefault="00BE6EB9" w:rsidP="003D7272">
      <w:pPr>
        <w:spacing w:line="276" w:lineRule="auto"/>
        <w:contextualSpacing/>
        <w:mirrorIndents/>
        <w:rPr>
          <w:color w:val="auto"/>
          <w:szCs w:val="22"/>
        </w:rPr>
      </w:pPr>
      <w:r w:rsidRPr="00BE6EB9">
        <w:rPr>
          <w:color w:val="auto"/>
          <w:szCs w:val="22"/>
        </w:rPr>
        <w:t xml:space="preserve">Om denna förutsättning inte uppfylld är detta markanvisningsavtal till alla delar förfallet utan ersättningsskyldighet för någondera parten. </w:t>
      </w:r>
    </w:p>
    <w:p w:rsidR="00BE6EB9" w:rsidRDefault="00BE6EB9" w:rsidP="000B0595">
      <w:pPr>
        <w:spacing w:line="276" w:lineRule="auto"/>
        <w:contextualSpacing/>
        <w:mirrorIndents/>
        <w:rPr>
          <w:color w:val="7030A0"/>
          <w:szCs w:val="22"/>
        </w:rPr>
      </w:pPr>
    </w:p>
    <w:p w:rsidR="000B0595" w:rsidRPr="00FB0D80" w:rsidRDefault="000B0595" w:rsidP="00D11BFB">
      <w:pPr>
        <w:spacing w:before="120" w:after="120" w:line="276" w:lineRule="auto"/>
        <w:contextualSpacing/>
        <w:mirrorIndents/>
        <w:rPr>
          <w:b/>
          <w:bCs/>
          <w:color w:val="auto"/>
          <w:sz w:val="26"/>
          <w:szCs w:val="26"/>
        </w:rPr>
      </w:pPr>
      <w:r w:rsidRPr="00FB0D80">
        <w:rPr>
          <w:b/>
          <w:bCs/>
          <w:color w:val="auto"/>
          <w:sz w:val="28"/>
          <w:szCs w:val="26"/>
        </w:rPr>
        <w:t>§ 4 Markanvisning</w:t>
      </w:r>
    </w:p>
    <w:p w:rsidR="000B0595" w:rsidRPr="003D5D05" w:rsidRDefault="000B0595" w:rsidP="00D11BFB">
      <w:pPr>
        <w:pStyle w:val="Normalwebb"/>
        <w:spacing w:line="276" w:lineRule="auto"/>
        <w:contextualSpacing/>
        <w:mirrorIndents/>
        <w:rPr>
          <w:szCs w:val="22"/>
        </w:rPr>
      </w:pPr>
      <w:r w:rsidRPr="00FB0D80">
        <w:t xml:space="preserve">Kommunen anvisar genom detta avtal mark </w:t>
      </w:r>
      <w:r w:rsidR="008A2B9E" w:rsidRPr="00FB0D80">
        <w:t xml:space="preserve">inom Kommunens fastighet Jakobsberg </w:t>
      </w:r>
      <w:r w:rsidR="00862BD6" w:rsidRPr="003D5D05">
        <w:rPr>
          <w:rFonts w:eastAsiaTheme="minorHAnsi"/>
          <w:lang w:eastAsia="en-US"/>
        </w:rPr>
        <w:t>[</w:t>
      </w:r>
      <w:r w:rsidR="00AF68E4" w:rsidRPr="0097722F">
        <w:rPr>
          <w:rFonts w:eastAsiaTheme="minorHAnsi"/>
          <w:lang w:eastAsia="en-US"/>
        </w:rPr>
        <w:t>f</w:t>
      </w:r>
      <w:r w:rsidR="00264D39" w:rsidRPr="0097722F">
        <w:rPr>
          <w:rFonts w:eastAsiaTheme="minorHAnsi"/>
          <w:lang w:eastAsia="en-US"/>
        </w:rPr>
        <w:t>astighetsbeteckning</w:t>
      </w:r>
      <w:r w:rsidR="00862BD6" w:rsidRPr="0097722F">
        <w:rPr>
          <w:rFonts w:eastAsiaTheme="minorHAnsi"/>
          <w:lang w:eastAsia="en-US"/>
        </w:rPr>
        <w:t>]</w:t>
      </w:r>
      <w:r w:rsidR="00862BD6" w:rsidRPr="0097722F">
        <w:rPr>
          <w:szCs w:val="22"/>
        </w:rPr>
        <w:t xml:space="preserve"> </w:t>
      </w:r>
      <w:r w:rsidRPr="00FB0D80">
        <w:t xml:space="preserve">omfattande </w:t>
      </w:r>
      <w:r w:rsidR="00FB0D80" w:rsidRPr="00FB0D80">
        <w:t xml:space="preserve">ca </w:t>
      </w:r>
      <w:r w:rsidR="00141FA8" w:rsidRPr="00767BCC">
        <w:t>4900</w:t>
      </w:r>
      <w:r w:rsidR="00FB0D80" w:rsidRPr="00767BCC">
        <w:t xml:space="preserve"> kvm</w:t>
      </w:r>
      <w:r w:rsidR="003D5D05">
        <w:t xml:space="preserve">, Området. </w:t>
      </w:r>
      <w:r w:rsidR="003D5D05" w:rsidRPr="003D5D05">
        <w:rPr>
          <w:szCs w:val="22"/>
        </w:rPr>
        <w:t xml:space="preserve">Inom Området uppskattas att ca </w:t>
      </w:r>
      <w:r w:rsidR="00DA5F28">
        <w:rPr>
          <w:rFonts w:eastAsiaTheme="minorHAnsi"/>
          <w:lang w:eastAsia="en-US"/>
        </w:rPr>
        <w:t xml:space="preserve">50 </w:t>
      </w:r>
      <w:r w:rsidR="003D5D05" w:rsidRPr="003D5D05">
        <w:rPr>
          <w:szCs w:val="22"/>
        </w:rPr>
        <w:t xml:space="preserve">bostäder motsvarande ca </w:t>
      </w:r>
      <w:r w:rsidR="003D5D05" w:rsidRPr="003D5D05">
        <w:rPr>
          <w:rFonts w:eastAsiaTheme="minorHAnsi"/>
          <w:lang w:eastAsia="en-US"/>
        </w:rPr>
        <w:t>[</w:t>
      </w:r>
      <w:r w:rsidR="00AF68E4">
        <w:rPr>
          <w:rFonts w:eastAsiaTheme="minorHAnsi"/>
          <w:lang w:eastAsia="en-US"/>
        </w:rPr>
        <w:t>a</w:t>
      </w:r>
      <w:r w:rsidR="00264D39">
        <w:rPr>
          <w:rFonts w:eastAsiaTheme="minorHAnsi"/>
          <w:lang w:eastAsia="en-US"/>
        </w:rPr>
        <w:t>ntal</w:t>
      </w:r>
      <w:r w:rsidR="003D5D05" w:rsidRPr="003D5D05">
        <w:rPr>
          <w:rFonts w:eastAsiaTheme="minorHAnsi"/>
          <w:lang w:eastAsia="en-US"/>
        </w:rPr>
        <w:t xml:space="preserve">] kvm BTA kommer att kunna uppföras, i huvudsak enligt inlämnat </w:t>
      </w:r>
      <w:r w:rsidR="00767BCC" w:rsidRPr="003D5D05">
        <w:rPr>
          <w:rFonts w:eastAsiaTheme="minorHAnsi"/>
          <w:lang w:eastAsia="en-US"/>
        </w:rPr>
        <w:t>anbud</w:t>
      </w:r>
      <w:r w:rsidR="003D5D05" w:rsidRPr="003D5D05">
        <w:rPr>
          <w:rFonts w:eastAsiaTheme="minorHAnsi"/>
          <w:lang w:eastAsia="en-US"/>
        </w:rPr>
        <w:t xml:space="preserve">, </w:t>
      </w:r>
      <w:r w:rsidR="003D5D05" w:rsidRPr="00767BCC">
        <w:rPr>
          <w:rFonts w:eastAsiaTheme="minorHAnsi"/>
          <w:u w:val="single"/>
          <w:lang w:eastAsia="en-US"/>
        </w:rPr>
        <w:t>Bilaga C</w:t>
      </w:r>
      <w:r w:rsidR="003D5D05" w:rsidRPr="003D5D05">
        <w:rPr>
          <w:rFonts w:eastAsiaTheme="minorHAnsi"/>
          <w:lang w:eastAsia="en-US"/>
        </w:rPr>
        <w:t xml:space="preserve">. </w:t>
      </w:r>
    </w:p>
    <w:p w:rsidR="000B0595" w:rsidRPr="00D07FCA" w:rsidRDefault="000B0595" w:rsidP="00D11BFB">
      <w:pPr>
        <w:pStyle w:val="Normalwebb"/>
        <w:contextualSpacing/>
        <w:mirrorIndents/>
        <w:rPr>
          <w:color w:val="7030A0"/>
          <w:szCs w:val="22"/>
        </w:rPr>
      </w:pPr>
    </w:p>
    <w:p w:rsidR="006D3CD6" w:rsidRPr="006D3CD6" w:rsidRDefault="006D3CD6" w:rsidP="00D11BFB">
      <w:pPr>
        <w:pStyle w:val="Normalwebb"/>
        <w:spacing w:line="276" w:lineRule="auto"/>
        <w:contextualSpacing/>
        <w:mirrorIndents/>
        <w:rPr>
          <w:szCs w:val="22"/>
        </w:rPr>
      </w:pPr>
      <w:r w:rsidRPr="006D3CD6">
        <w:rPr>
          <w:szCs w:val="22"/>
        </w:rPr>
        <w:t>Av anbudet är särskilt viktigt att i den fortsatta processen beakta</w:t>
      </w:r>
    </w:p>
    <w:p w:rsidR="006D3CD6" w:rsidRPr="006D3CD6" w:rsidRDefault="006D3CD6" w:rsidP="00D11BFB">
      <w:pPr>
        <w:pStyle w:val="Normalwebb"/>
        <w:numPr>
          <w:ilvl w:val="0"/>
          <w:numId w:val="3"/>
        </w:numPr>
        <w:spacing w:line="276" w:lineRule="auto"/>
        <w:contextualSpacing/>
        <w:mirrorIndents/>
        <w:rPr>
          <w:szCs w:val="22"/>
        </w:rPr>
      </w:pPr>
      <w:r w:rsidRPr="006D3CD6">
        <w:rPr>
          <w:sz w:val="22"/>
          <w:szCs w:val="22"/>
        </w:rPr>
        <w:t>[Punkter från anbud/utvärdering]</w:t>
      </w:r>
    </w:p>
    <w:p w:rsidR="006D3CD6" w:rsidRPr="00D11BFB" w:rsidRDefault="00B64DD9" w:rsidP="00D11BFB">
      <w:pPr>
        <w:pStyle w:val="Normalwebb"/>
        <w:spacing w:line="276" w:lineRule="auto"/>
        <w:contextualSpacing/>
        <w:mirrorIndents/>
        <w:rPr>
          <w:szCs w:val="22"/>
        </w:rPr>
      </w:pPr>
      <w:r w:rsidRPr="00D11BFB">
        <w:rPr>
          <w:szCs w:val="22"/>
        </w:rPr>
        <w:lastRenderedPageBreak/>
        <w:t xml:space="preserve">Bolaget är införstått med att den tillkommande bebyggelsens slutgiltiga utformning och kvalitet ska framgå av upprättade ritningar och övriga handlingar som bifogas i det kommande marköverlåtelseavtalet. </w:t>
      </w:r>
    </w:p>
    <w:p w:rsidR="000B0595" w:rsidRPr="00D07FCA" w:rsidRDefault="000B0595" w:rsidP="00F1611A">
      <w:pPr>
        <w:contextualSpacing/>
        <w:mirrorIndents/>
        <w:rPr>
          <w:color w:val="7030A0"/>
          <w:sz w:val="22"/>
          <w:szCs w:val="22"/>
        </w:rPr>
      </w:pPr>
    </w:p>
    <w:p w:rsidR="000B0595" w:rsidRPr="008E2687" w:rsidRDefault="000B0595" w:rsidP="00D11BFB">
      <w:pPr>
        <w:spacing w:before="120" w:after="120" w:line="276" w:lineRule="auto"/>
        <w:mirrorIndents/>
        <w:rPr>
          <w:color w:val="auto"/>
          <w:sz w:val="22"/>
          <w:szCs w:val="22"/>
        </w:rPr>
      </w:pPr>
      <w:r w:rsidRPr="008E2687">
        <w:rPr>
          <w:b/>
          <w:color w:val="auto"/>
          <w:sz w:val="28"/>
          <w:szCs w:val="26"/>
        </w:rPr>
        <w:t xml:space="preserve">§ 5 </w:t>
      </w:r>
      <w:r w:rsidR="0023183F" w:rsidRPr="008E2687">
        <w:rPr>
          <w:b/>
          <w:color w:val="auto"/>
          <w:sz w:val="28"/>
          <w:szCs w:val="26"/>
        </w:rPr>
        <w:t xml:space="preserve">Tilldelningsperiod </w:t>
      </w:r>
    </w:p>
    <w:p w:rsidR="000B0595" w:rsidRPr="00736AEE" w:rsidRDefault="009B67E7" w:rsidP="000B0595">
      <w:pPr>
        <w:spacing w:line="276" w:lineRule="auto"/>
        <w:contextualSpacing/>
        <w:mirrorIndents/>
        <w:rPr>
          <w:color w:val="auto"/>
        </w:rPr>
      </w:pPr>
      <w:r w:rsidRPr="008E2687">
        <w:rPr>
          <w:color w:val="auto"/>
        </w:rPr>
        <w:t xml:space="preserve">Markanvisning enligt detta avtal </w:t>
      </w:r>
      <w:r w:rsidR="000B0595" w:rsidRPr="008E2687">
        <w:rPr>
          <w:color w:val="auto"/>
        </w:rPr>
        <w:t xml:space="preserve">gäller från </w:t>
      </w:r>
      <w:r w:rsidRPr="008E2687">
        <w:rPr>
          <w:color w:val="auto"/>
        </w:rPr>
        <w:t>avtalets</w:t>
      </w:r>
      <w:r w:rsidR="000B0595" w:rsidRPr="008E2687">
        <w:rPr>
          <w:color w:val="auto"/>
        </w:rPr>
        <w:t xml:space="preserve"> undertecknande </w:t>
      </w:r>
      <w:r w:rsidRPr="008E2687">
        <w:rPr>
          <w:color w:val="auto"/>
        </w:rPr>
        <w:t xml:space="preserve">till </w:t>
      </w:r>
      <w:r w:rsidR="000B0595" w:rsidRPr="008E2687">
        <w:rPr>
          <w:color w:val="auto"/>
        </w:rPr>
        <w:t xml:space="preserve">dess </w:t>
      </w:r>
      <w:r w:rsidRPr="008E2687">
        <w:rPr>
          <w:color w:val="auto"/>
        </w:rPr>
        <w:t>att m</w:t>
      </w:r>
      <w:r w:rsidR="000B0595" w:rsidRPr="008E2687">
        <w:rPr>
          <w:color w:val="auto"/>
        </w:rPr>
        <w:t xml:space="preserve">arköverlåtelseavtal för Området </w:t>
      </w:r>
      <w:r w:rsidR="000B0595" w:rsidRPr="00736AEE">
        <w:rPr>
          <w:color w:val="auto"/>
        </w:rPr>
        <w:t>i enlighet med detta markanvisnin</w:t>
      </w:r>
      <w:r w:rsidRPr="00736AEE">
        <w:rPr>
          <w:color w:val="auto"/>
        </w:rPr>
        <w:t>gsavtal träffats, dock längst till och med</w:t>
      </w:r>
      <w:r w:rsidR="000B0595" w:rsidRPr="00736AEE">
        <w:rPr>
          <w:color w:val="auto"/>
        </w:rPr>
        <w:t xml:space="preserve"> </w:t>
      </w:r>
      <w:r w:rsidR="00940A7E" w:rsidRPr="00736AEE">
        <w:rPr>
          <w:color w:val="auto"/>
        </w:rPr>
        <w:t>202</w:t>
      </w:r>
      <w:r w:rsidR="00F672DC" w:rsidRPr="00736AEE">
        <w:rPr>
          <w:color w:val="auto"/>
        </w:rPr>
        <w:t>3</w:t>
      </w:r>
      <w:r w:rsidR="00940A7E" w:rsidRPr="00736AEE">
        <w:rPr>
          <w:color w:val="auto"/>
        </w:rPr>
        <w:t>-</w:t>
      </w:r>
      <w:r w:rsidR="00F672DC" w:rsidRPr="00736AEE">
        <w:rPr>
          <w:color w:val="auto"/>
        </w:rPr>
        <w:t>02</w:t>
      </w:r>
      <w:r w:rsidR="00940A7E" w:rsidRPr="00736AEE">
        <w:rPr>
          <w:color w:val="auto"/>
        </w:rPr>
        <w:t>-</w:t>
      </w:r>
      <w:r w:rsidR="00F672DC" w:rsidRPr="00736AEE">
        <w:rPr>
          <w:color w:val="auto"/>
        </w:rPr>
        <w:t>31</w:t>
      </w:r>
      <w:r w:rsidR="000B0595" w:rsidRPr="00736AEE">
        <w:rPr>
          <w:color w:val="auto"/>
        </w:rPr>
        <w:t xml:space="preserve">.  </w:t>
      </w:r>
    </w:p>
    <w:p w:rsidR="000B0595" w:rsidRPr="0065502F" w:rsidRDefault="000B0595" w:rsidP="00F1611A">
      <w:pPr>
        <w:contextualSpacing/>
        <w:mirrorIndents/>
        <w:rPr>
          <w:color w:val="auto"/>
        </w:rPr>
      </w:pPr>
    </w:p>
    <w:p w:rsidR="000B0595" w:rsidRPr="00D07FCA" w:rsidRDefault="000B0595" w:rsidP="003D7272">
      <w:pPr>
        <w:spacing w:line="276" w:lineRule="auto"/>
        <w:contextualSpacing/>
        <w:mirrorIndents/>
        <w:rPr>
          <w:color w:val="7030A0"/>
        </w:rPr>
      </w:pPr>
      <w:r w:rsidRPr="0065502F">
        <w:rPr>
          <w:color w:val="auto"/>
        </w:rPr>
        <w:t>Kommunen äger under denna tid inte rätt att förhandla om försäljning av Området till annan intressent. Har inte marköverlåtelseavtal träffats inom angiven tid upphör markanvisningen automatiskt att gälla utan ersättning från någondera parten. Bolaget äger rätt att ansöka om förlängning av ovanstående period med ett år i de fall försening beror på sådan omständighet som Bolaget inte kunnat råda över. Kommunen avgör dock om förlängning ska medges.</w:t>
      </w:r>
    </w:p>
    <w:p w:rsidR="000B0595" w:rsidRPr="00D07FCA" w:rsidRDefault="000B0595" w:rsidP="00F1611A">
      <w:pPr>
        <w:contextualSpacing/>
        <w:mirrorIndents/>
        <w:rPr>
          <w:color w:val="7030A0"/>
        </w:rPr>
      </w:pPr>
    </w:p>
    <w:p w:rsidR="000B0595" w:rsidRPr="001E10D1" w:rsidRDefault="000B0595" w:rsidP="003D7272">
      <w:pPr>
        <w:pStyle w:val="Brdtext"/>
        <w:spacing w:line="276" w:lineRule="auto"/>
        <w:contextualSpacing/>
        <w:mirrorIndents/>
        <w:rPr>
          <w:rFonts w:ascii="Times New Roman" w:hAnsi="Times New Roman" w:cs="Times New Roman"/>
          <w:color w:val="auto"/>
          <w:sz w:val="24"/>
          <w:szCs w:val="22"/>
        </w:rPr>
      </w:pPr>
      <w:r w:rsidRPr="00421AA3">
        <w:rPr>
          <w:rFonts w:ascii="Times New Roman" w:hAnsi="Times New Roman" w:cs="Times New Roman"/>
          <w:color w:val="auto"/>
          <w:sz w:val="24"/>
        </w:rPr>
        <w:t>Skulle markanvisningen upphöra att gälla äger Kommunen rätt att använda de av Bolaget utförda utredningar, undersökningar och bebyggelseidéer på det sätt som Kommunen finner</w:t>
      </w:r>
      <w:r w:rsidRPr="00421AA3">
        <w:rPr>
          <w:rFonts w:ascii="Times New Roman" w:hAnsi="Times New Roman" w:cs="Times New Roman"/>
          <w:color w:val="auto"/>
          <w:sz w:val="24"/>
          <w:szCs w:val="22"/>
        </w:rPr>
        <w:t xml:space="preserve"> lämpligt utan ersättning </w:t>
      </w:r>
      <w:r w:rsidRPr="001E10D1">
        <w:rPr>
          <w:rFonts w:ascii="Times New Roman" w:hAnsi="Times New Roman" w:cs="Times New Roman"/>
          <w:color w:val="auto"/>
          <w:sz w:val="24"/>
          <w:szCs w:val="22"/>
        </w:rPr>
        <w:t xml:space="preserve">till Bolaget eller till av Bolaget anlitade konsulter eller entreprenörer. Denna nyttjanderätt för Kommunen gäller enbart om upphörandet orsakas av skäl som omfattas av § </w:t>
      </w:r>
      <w:r w:rsidR="002D0C71">
        <w:rPr>
          <w:rFonts w:ascii="Times New Roman" w:hAnsi="Times New Roman" w:cs="Times New Roman"/>
          <w:color w:val="auto"/>
          <w:sz w:val="24"/>
          <w:szCs w:val="22"/>
        </w:rPr>
        <w:t>11</w:t>
      </w:r>
      <w:r w:rsidR="00580F84">
        <w:rPr>
          <w:rFonts w:ascii="Times New Roman" w:hAnsi="Times New Roman" w:cs="Times New Roman"/>
          <w:color w:val="auto"/>
          <w:sz w:val="24"/>
          <w:szCs w:val="22"/>
        </w:rPr>
        <w:t xml:space="preserve"> Tidsplan</w:t>
      </w:r>
      <w:r w:rsidRPr="001E10D1">
        <w:rPr>
          <w:rFonts w:ascii="Times New Roman" w:hAnsi="Times New Roman" w:cs="Times New Roman"/>
          <w:color w:val="auto"/>
          <w:sz w:val="24"/>
          <w:szCs w:val="22"/>
        </w:rPr>
        <w:t>. Nyttjanderätten inskränker inte den upphovsrätt som Bolaget eller annan part kan ha. För det fall kommunen utnyttjar rätten att använda handlingar enligt detta stycke kan Bolaget inte hållas ansvarig för innehållet i dessa handlingar och Bolaget kan således inte bli skadeståndsskyldig gentemot Kommunen vid brister eller fel i handlingarna.</w:t>
      </w:r>
    </w:p>
    <w:p w:rsidR="000B0595" w:rsidRPr="00D07FCA" w:rsidRDefault="000B0595" w:rsidP="000B0595">
      <w:pPr>
        <w:spacing w:line="276" w:lineRule="auto"/>
        <w:contextualSpacing/>
        <w:mirrorIndents/>
        <w:rPr>
          <w:color w:val="7030A0"/>
          <w:sz w:val="22"/>
          <w:szCs w:val="22"/>
        </w:rPr>
      </w:pPr>
    </w:p>
    <w:p w:rsidR="000B0595" w:rsidRPr="006870D8" w:rsidRDefault="00054368" w:rsidP="00BE162B">
      <w:pPr>
        <w:tabs>
          <w:tab w:val="left" w:pos="540"/>
        </w:tabs>
        <w:spacing w:before="120" w:after="120" w:line="276" w:lineRule="auto"/>
        <w:mirrorIndents/>
        <w:rPr>
          <w:b/>
          <w:color w:val="auto"/>
          <w:sz w:val="26"/>
          <w:szCs w:val="26"/>
        </w:rPr>
      </w:pPr>
      <w:r w:rsidRPr="006870D8">
        <w:rPr>
          <w:b/>
          <w:color w:val="auto"/>
          <w:sz w:val="28"/>
          <w:szCs w:val="26"/>
        </w:rPr>
        <w:t>§ 6</w:t>
      </w:r>
      <w:r w:rsidR="000B0595" w:rsidRPr="006870D8">
        <w:rPr>
          <w:b/>
          <w:color w:val="auto"/>
          <w:sz w:val="28"/>
          <w:szCs w:val="26"/>
        </w:rPr>
        <w:t xml:space="preserve"> </w:t>
      </w:r>
      <w:r w:rsidR="00027F4D" w:rsidRPr="006870D8">
        <w:rPr>
          <w:b/>
          <w:color w:val="auto"/>
          <w:sz w:val="28"/>
          <w:szCs w:val="26"/>
        </w:rPr>
        <w:t>Förvärv och</w:t>
      </w:r>
      <w:r w:rsidR="000B0595" w:rsidRPr="006870D8">
        <w:rPr>
          <w:b/>
          <w:color w:val="auto"/>
          <w:sz w:val="28"/>
          <w:szCs w:val="26"/>
        </w:rPr>
        <w:t xml:space="preserve"> köpeskilling </w:t>
      </w:r>
    </w:p>
    <w:p w:rsidR="000B0595" w:rsidRPr="006870D8" w:rsidRDefault="006870D8" w:rsidP="00D11BFB">
      <w:pPr>
        <w:spacing w:line="276" w:lineRule="auto"/>
        <w:contextualSpacing/>
        <w:mirrorIndents/>
        <w:rPr>
          <w:color w:val="auto"/>
        </w:rPr>
      </w:pPr>
      <w:r w:rsidRPr="006870D8">
        <w:rPr>
          <w:color w:val="auto"/>
        </w:rPr>
        <w:t xml:space="preserve">Parterna är överens om att priset för bostäder inom Området ska vara [pris] kronor per kvm ljus BTA. </w:t>
      </w:r>
    </w:p>
    <w:p w:rsidR="000B0595" w:rsidRPr="00D07FCA" w:rsidRDefault="000B0595" w:rsidP="00D11BFB">
      <w:pPr>
        <w:contextualSpacing/>
        <w:mirrorIndents/>
        <w:rPr>
          <w:color w:val="7030A0"/>
        </w:rPr>
      </w:pPr>
    </w:p>
    <w:p w:rsidR="000B0595" w:rsidRPr="00244637" w:rsidRDefault="000B0595" w:rsidP="00D11BFB">
      <w:pPr>
        <w:spacing w:line="276" w:lineRule="auto"/>
        <w:contextualSpacing/>
        <w:mirrorIndents/>
        <w:rPr>
          <w:color w:val="auto"/>
        </w:rPr>
      </w:pPr>
      <w:r w:rsidRPr="00244637">
        <w:rPr>
          <w:color w:val="auto"/>
        </w:rPr>
        <w:t xml:space="preserve">Ovanstående pris i kronor per kvm ljus </w:t>
      </w:r>
      <w:r w:rsidR="00244637" w:rsidRPr="00244637">
        <w:rPr>
          <w:color w:val="auto"/>
        </w:rPr>
        <w:t>BTA</w:t>
      </w:r>
      <w:r w:rsidRPr="00244637">
        <w:rPr>
          <w:color w:val="auto"/>
        </w:rPr>
        <w:t xml:space="preserve"> är bestämt i </w:t>
      </w:r>
      <w:r w:rsidRPr="004537E3">
        <w:rPr>
          <w:color w:val="auto"/>
        </w:rPr>
        <w:t xml:space="preserve">prisläge </w:t>
      </w:r>
      <w:r w:rsidR="00A37315" w:rsidRPr="004537E3">
        <w:rPr>
          <w:color w:val="auto"/>
        </w:rPr>
        <w:t>202</w:t>
      </w:r>
      <w:r w:rsidR="00B01B18" w:rsidRPr="004537E3">
        <w:rPr>
          <w:color w:val="auto"/>
        </w:rPr>
        <w:t>2</w:t>
      </w:r>
      <w:r w:rsidRPr="004537E3">
        <w:rPr>
          <w:color w:val="auto"/>
        </w:rPr>
        <w:t>-</w:t>
      </w:r>
      <w:r w:rsidR="00B01B18" w:rsidRPr="004537E3">
        <w:rPr>
          <w:color w:val="auto"/>
        </w:rPr>
        <w:t>01</w:t>
      </w:r>
      <w:r w:rsidRPr="004537E3">
        <w:rPr>
          <w:color w:val="auto"/>
        </w:rPr>
        <w:t>-</w:t>
      </w:r>
      <w:r w:rsidR="002E2E05" w:rsidRPr="004537E3">
        <w:rPr>
          <w:color w:val="auto"/>
        </w:rPr>
        <w:t>24</w:t>
      </w:r>
      <w:r w:rsidRPr="004537E3">
        <w:rPr>
          <w:color w:val="auto"/>
        </w:rPr>
        <w:t xml:space="preserve">, nedan </w:t>
      </w:r>
      <w:r w:rsidRPr="00244637">
        <w:rPr>
          <w:color w:val="auto"/>
        </w:rPr>
        <w:t xml:space="preserve">kallad </w:t>
      </w:r>
      <w:r w:rsidRPr="000065D1">
        <w:rPr>
          <w:color w:val="auto"/>
        </w:rPr>
        <w:t>Värdetidpunkten.</w:t>
      </w:r>
    </w:p>
    <w:p w:rsidR="000B0595" w:rsidRPr="00D07FCA" w:rsidRDefault="000B0595" w:rsidP="005E3225">
      <w:pPr>
        <w:contextualSpacing/>
        <w:mirrorIndents/>
        <w:rPr>
          <w:color w:val="7030A0"/>
        </w:rPr>
      </w:pPr>
    </w:p>
    <w:p w:rsidR="005E3225" w:rsidRPr="009D67D4" w:rsidRDefault="009D67D4" w:rsidP="005E3225">
      <w:pPr>
        <w:tabs>
          <w:tab w:val="clear" w:pos="0"/>
          <w:tab w:val="clear" w:pos="567"/>
          <w:tab w:val="clear" w:pos="3686"/>
          <w:tab w:val="clear" w:pos="7371"/>
          <w:tab w:val="left" w:pos="540"/>
        </w:tabs>
        <w:spacing w:line="276" w:lineRule="auto"/>
        <w:contextualSpacing/>
        <w:mirrorIndents/>
        <w:rPr>
          <w:color w:val="auto"/>
        </w:rPr>
      </w:pPr>
      <w:r w:rsidRPr="009D67D4">
        <w:rPr>
          <w:color w:val="auto"/>
        </w:rPr>
        <w:t xml:space="preserve">I köpeskillingen ingår gatukostnadsersättning och planavgift för Området enligt Detaljplanen. </w:t>
      </w:r>
      <w:r w:rsidR="005E3225" w:rsidRPr="009D67D4">
        <w:rPr>
          <w:color w:val="auto"/>
        </w:rPr>
        <w:t xml:space="preserve">Beträffande framtida förbättringsarbeten som kan komma att utföras på gata eller annan allmän plats gäller vad som stadgas i 6 kap, Plan- och bygglagen om gatukostnader. </w:t>
      </w:r>
    </w:p>
    <w:p w:rsidR="000B0595" w:rsidRPr="00A37315" w:rsidRDefault="000B0595" w:rsidP="00D11BFB">
      <w:pPr>
        <w:contextualSpacing/>
        <w:mirrorIndents/>
        <w:rPr>
          <w:color w:val="auto"/>
        </w:rPr>
      </w:pPr>
    </w:p>
    <w:p w:rsidR="000B0595" w:rsidRPr="00A37315" w:rsidRDefault="000B0595" w:rsidP="00D11BFB">
      <w:pPr>
        <w:spacing w:line="276" w:lineRule="auto"/>
        <w:contextualSpacing/>
        <w:mirrorIndents/>
        <w:rPr>
          <w:color w:val="auto"/>
        </w:rPr>
      </w:pPr>
      <w:r w:rsidRPr="00A37315">
        <w:rPr>
          <w:color w:val="auto"/>
        </w:rPr>
        <w:t xml:space="preserve">Anläggningsavgifter för anslutning till det allmänna </w:t>
      </w:r>
      <w:proofErr w:type="spellStart"/>
      <w:r w:rsidRPr="00A37315">
        <w:rPr>
          <w:color w:val="auto"/>
        </w:rPr>
        <w:t>VA-nätet</w:t>
      </w:r>
      <w:proofErr w:type="spellEnd"/>
      <w:r w:rsidRPr="00A37315">
        <w:rPr>
          <w:color w:val="auto"/>
        </w:rPr>
        <w:t xml:space="preserve"> ingår inte i köpeskillingen utan er</w:t>
      </w:r>
      <w:r w:rsidR="00435BBD">
        <w:rPr>
          <w:color w:val="auto"/>
        </w:rPr>
        <w:t>läggs enligt vid varje tillfälle</w:t>
      </w:r>
      <w:r w:rsidRPr="00A37315">
        <w:rPr>
          <w:color w:val="auto"/>
        </w:rPr>
        <w:t xml:space="preserve"> gällande taxa som tillämpas av kommunen.</w:t>
      </w:r>
    </w:p>
    <w:p w:rsidR="000B0595" w:rsidRPr="00A37315" w:rsidRDefault="000B0595" w:rsidP="00D11BFB">
      <w:pPr>
        <w:contextualSpacing/>
        <w:mirrorIndents/>
        <w:rPr>
          <w:color w:val="auto"/>
        </w:rPr>
      </w:pPr>
    </w:p>
    <w:p w:rsidR="00A37315" w:rsidRPr="000875DA" w:rsidRDefault="00A37315" w:rsidP="00D11BFB">
      <w:pPr>
        <w:spacing w:line="276" w:lineRule="auto"/>
        <w:rPr>
          <w:color w:val="auto"/>
        </w:rPr>
      </w:pPr>
      <w:r w:rsidRPr="000875DA">
        <w:rPr>
          <w:color w:val="auto"/>
        </w:rPr>
        <w:t xml:space="preserve">Köpeskillingen ska erläggas på Tillträdesdagen som den definieras nedan, dock senast </w:t>
      </w:r>
      <w:r w:rsidR="002E3D50" w:rsidRPr="000875DA">
        <w:rPr>
          <w:color w:val="auto"/>
        </w:rPr>
        <w:t xml:space="preserve">2023-02-31.  </w:t>
      </w:r>
    </w:p>
    <w:p w:rsidR="003D7272" w:rsidRDefault="003D7272" w:rsidP="00D11BFB">
      <w:pPr>
        <w:spacing w:line="276" w:lineRule="auto"/>
        <w:rPr>
          <w:color w:val="auto"/>
        </w:rPr>
      </w:pPr>
    </w:p>
    <w:p w:rsidR="00D11BFB" w:rsidRDefault="00D11BFB" w:rsidP="00D11BFB">
      <w:pPr>
        <w:spacing w:line="276" w:lineRule="auto"/>
        <w:rPr>
          <w:color w:val="auto"/>
        </w:rPr>
      </w:pPr>
    </w:p>
    <w:p w:rsidR="002E3D50" w:rsidRDefault="002E3D50" w:rsidP="00D11BFB">
      <w:pPr>
        <w:spacing w:line="276" w:lineRule="auto"/>
        <w:rPr>
          <w:color w:val="7030A0"/>
        </w:rPr>
      </w:pPr>
    </w:p>
    <w:p w:rsidR="000B0595" w:rsidRPr="005172CA" w:rsidRDefault="00054368" w:rsidP="000B0595">
      <w:pPr>
        <w:tabs>
          <w:tab w:val="clear" w:pos="0"/>
          <w:tab w:val="clear" w:pos="567"/>
          <w:tab w:val="clear" w:pos="3686"/>
          <w:tab w:val="clear" w:pos="7371"/>
          <w:tab w:val="left" w:pos="540"/>
        </w:tabs>
        <w:spacing w:line="276" w:lineRule="auto"/>
        <w:contextualSpacing/>
        <w:mirrorIndents/>
        <w:rPr>
          <w:b/>
          <w:bCs/>
          <w:color w:val="auto"/>
        </w:rPr>
      </w:pPr>
      <w:r w:rsidRPr="005172CA">
        <w:rPr>
          <w:b/>
          <w:bCs/>
          <w:color w:val="auto"/>
        </w:rPr>
        <w:lastRenderedPageBreak/>
        <w:t>6</w:t>
      </w:r>
      <w:r w:rsidR="000B0595" w:rsidRPr="005172CA">
        <w:rPr>
          <w:b/>
          <w:bCs/>
          <w:color w:val="auto"/>
        </w:rPr>
        <w:t>.1</w:t>
      </w:r>
      <w:r w:rsidR="000B0595" w:rsidRPr="005172CA">
        <w:rPr>
          <w:bCs/>
          <w:i/>
          <w:color w:val="auto"/>
        </w:rPr>
        <w:t xml:space="preserve"> </w:t>
      </w:r>
      <w:r w:rsidR="000B0595" w:rsidRPr="005172CA">
        <w:rPr>
          <w:b/>
          <w:bCs/>
          <w:color w:val="auto"/>
        </w:rPr>
        <w:t>Tillträdesdag</w:t>
      </w:r>
    </w:p>
    <w:p w:rsidR="006D065F" w:rsidRPr="00334379" w:rsidRDefault="000B0595" w:rsidP="006D065F">
      <w:pPr>
        <w:tabs>
          <w:tab w:val="clear" w:pos="0"/>
          <w:tab w:val="clear" w:pos="567"/>
          <w:tab w:val="clear" w:pos="3686"/>
          <w:tab w:val="clear" w:pos="7371"/>
          <w:tab w:val="left" w:pos="540"/>
        </w:tabs>
        <w:spacing w:line="276" w:lineRule="auto"/>
        <w:mirrorIndents/>
        <w:rPr>
          <w:bCs/>
          <w:color w:val="auto"/>
        </w:rPr>
      </w:pPr>
      <w:r w:rsidRPr="00334379">
        <w:rPr>
          <w:bCs/>
          <w:color w:val="auto"/>
        </w:rPr>
        <w:t xml:space="preserve">Tillträde till Området sker </w:t>
      </w:r>
      <w:r w:rsidR="005172CA" w:rsidRPr="00334379">
        <w:rPr>
          <w:bCs/>
          <w:color w:val="auto"/>
        </w:rPr>
        <w:t xml:space="preserve">efter godkänt marköverlåtelseavtal </w:t>
      </w:r>
      <w:r w:rsidR="003426A5" w:rsidRPr="00334379">
        <w:rPr>
          <w:bCs/>
          <w:color w:val="auto"/>
        </w:rPr>
        <w:t xml:space="preserve">och </w:t>
      </w:r>
      <w:r w:rsidR="006D065F" w:rsidRPr="00334379">
        <w:rPr>
          <w:bCs/>
          <w:color w:val="auto"/>
        </w:rPr>
        <w:t>vid den tidpunkt som infaller senast av:</w:t>
      </w:r>
    </w:p>
    <w:p w:rsidR="006D065F" w:rsidRPr="00334379" w:rsidRDefault="006D065F" w:rsidP="006D065F">
      <w:pPr>
        <w:pStyle w:val="Liststycke"/>
        <w:numPr>
          <w:ilvl w:val="0"/>
          <w:numId w:val="10"/>
        </w:numPr>
        <w:tabs>
          <w:tab w:val="left" w:pos="540"/>
        </w:tabs>
        <w:spacing w:after="0"/>
        <w:contextualSpacing w:val="0"/>
        <w:mirrorIndents/>
        <w:rPr>
          <w:rFonts w:ascii="Times New Roman" w:hAnsi="Times New Roman" w:cs="Times New Roman"/>
          <w:bCs/>
          <w:sz w:val="24"/>
          <w:szCs w:val="24"/>
        </w:rPr>
      </w:pPr>
      <w:r w:rsidRPr="00334379">
        <w:rPr>
          <w:rFonts w:ascii="Times New Roman" w:hAnsi="Times New Roman" w:cs="Times New Roman"/>
          <w:bCs/>
          <w:sz w:val="24"/>
          <w:szCs w:val="24"/>
        </w:rPr>
        <w:t>E</w:t>
      </w:r>
      <w:r w:rsidR="003426A5" w:rsidRPr="00334379">
        <w:rPr>
          <w:rFonts w:ascii="Times New Roman" w:hAnsi="Times New Roman" w:cs="Times New Roman"/>
          <w:bCs/>
          <w:sz w:val="24"/>
          <w:szCs w:val="24"/>
        </w:rPr>
        <w:t>rläggande</w:t>
      </w:r>
      <w:r w:rsidR="00706544" w:rsidRPr="00334379">
        <w:rPr>
          <w:rFonts w:ascii="Times New Roman" w:hAnsi="Times New Roman" w:cs="Times New Roman"/>
          <w:bCs/>
          <w:sz w:val="24"/>
          <w:szCs w:val="24"/>
        </w:rPr>
        <w:t xml:space="preserve"> </w:t>
      </w:r>
      <w:r w:rsidR="003426A5" w:rsidRPr="00334379">
        <w:rPr>
          <w:rFonts w:ascii="Times New Roman" w:hAnsi="Times New Roman" w:cs="Times New Roman"/>
          <w:bCs/>
          <w:sz w:val="24"/>
          <w:szCs w:val="24"/>
        </w:rPr>
        <w:t>av köpeskillingen.</w:t>
      </w:r>
    </w:p>
    <w:p w:rsidR="006D065F" w:rsidRPr="00334379" w:rsidRDefault="006D065F" w:rsidP="006D065F">
      <w:pPr>
        <w:pStyle w:val="Liststycke"/>
        <w:numPr>
          <w:ilvl w:val="0"/>
          <w:numId w:val="10"/>
        </w:numPr>
        <w:tabs>
          <w:tab w:val="left" w:pos="540"/>
        </w:tabs>
        <w:spacing w:after="0"/>
        <w:contextualSpacing w:val="0"/>
        <w:mirrorIndents/>
        <w:rPr>
          <w:rFonts w:ascii="Times New Roman" w:hAnsi="Times New Roman" w:cs="Times New Roman"/>
          <w:bCs/>
          <w:sz w:val="24"/>
          <w:szCs w:val="24"/>
        </w:rPr>
      </w:pPr>
      <w:r w:rsidRPr="00334379">
        <w:rPr>
          <w:rFonts w:ascii="Times New Roman" w:hAnsi="Times New Roman" w:cs="Times New Roman"/>
          <w:bCs/>
          <w:sz w:val="24"/>
          <w:szCs w:val="24"/>
        </w:rPr>
        <w:t>Lagakraftvunnet bygglov</w:t>
      </w:r>
    </w:p>
    <w:p w:rsidR="006D065F" w:rsidRPr="00334379" w:rsidRDefault="006D065F" w:rsidP="005056EB">
      <w:pPr>
        <w:pStyle w:val="Liststycke"/>
        <w:tabs>
          <w:tab w:val="left" w:pos="540"/>
        </w:tabs>
        <w:spacing w:after="0" w:line="240" w:lineRule="auto"/>
        <w:contextualSpacing w:val="0"/>
        <w:mirrorIndents/>
        <w:rPr>
          <w:rFonts w:ascii="Times New Roman" w:hAnsi="Times New Roman" w:cs="Times New Roman"/>
          <w:bCs/>
          <w:sz w:val="24"/>
          <w:szCs w:val="24"/>
        </w:rPr>
      </w:pPr>
    </w:p>
    <w:p w:rsidR="000B0595" w:rsidRPr="00334379" w:rsidRDefault="00702207" w:rsidP="006D065F">
      <w:pPr>
        <w:tabs>
          <w:tab w:val="left" w:pos="540"/>
        </w:tabs>
        <w:spacing w:line="276" w:lineRule="auto"/>
        <w:mirrorIndents/>
        <w:rPr>
          <w:bCs/>
          <w:color w:val="auto"/>
        </w:rPr>
      </w:pPr>
      <w:r w:rsidRPr="00334379">
        <w:rPr>
          <w:color w:val="auto"/>
        </w:rPr>
        <w:t>Tidpunkten för tillträde</w:t>
      </w:r>
      <w:r w:rsidR="00AB5FDF" w:rsidRPr="00334379">
        <w:rPr>
          <w:color w:val="auto"/>
        </w:rPr>
        <w:t>t</w:t>
      </w:r>
      <w:r w:rsidRPr="00334379">
        <w:rPr>
          <w:color w:val="auto"/>
        </w:rPr>
        <w:t xml:space="preserve"> ska</w:t>
      </w:r>
      <w:r w:rsidR="008C31BC" w:rsidRPr="00334379">
        <w:rPr>
          <w:color w:val="auto"/>
        </w:rPr>
        <w:t>, oberoende av ovanstående,</w:t>
      </w:r>
      <w:r w:rsidRPr="00334379">
        <w:rPr>
          <w:color w:val="auto"/>
        </w:rPr>
        <w:t xml:space="preserve"> inte infalla senare än</w:t>
      </w:r>
      <w:r w:rsidR="008D23F2" w:rsidRPr="00334379">
        <w:rPr>
          <w:bCs/>
          <w:color w:val="auto"/>
        </w:rPr>
        <w:t xml:space="preserve"> 14 dagar </w:t>
      </w:r>
      <w:r w:rsidRPr="00334379">
        <w:rPr>
          <w:bCs/>
          <w:color w:val="auto"/>
        </w:rPr>
        <w:t>efter</w:t>
      </w:r>
      <w:r w:rsidR="008D23F2" w:rsidRPr="00334379">
        <w:rPr>
          <w:bCs/>
          <w:color w:val="auto"/>
        </w:rPr>
        <w:t xml:space="preserve"> marköverlåtelseavtal</w:t>
      </w:r>
      <w:r w:rsidR="008C31BC" w:rsidRPr="00334379">
        <w:rPr>
          <w:bCs/>
          <w:color w:val="auto"/>
        </w:rPr>
        <w:t>ets undertecknande</w:t>
      </w:r>
      <w:r w:rsidR="008D23F2" w:rsidRPr="00334379">
        <w:rPr>
          <w:bCs/>
          <w:color w:val="auto"/>
        </w:rPr>
        <w:t>.</w:t>
      </w:r>
    </w:p>
    <w:p w:rsidR="00CA5952" w:rsidRPr="00573E0E" w:rsidRDefault="00CA5952" w:rsidP="005056EB">
      <w:pPr>
        <w:tabs>
          <w:tab w:val="clear" w:pos="0"/>
          <w:tab w:val="clear" w:pos="567"/>
          <w:tab w:val="clear" w:pos="3686"/>
          <w:tab w:val="clear" w:pos="7371"/>
          <w:tab w:val="left" w:pos="540"/>
        </w:tabs>
        <w:contextualSpacing/>
        <w:mirrorIndents/>
        <w:rPr>
          <w:bCs/>
          <w:color w:val="0070C0"/>
        </w:rPr>
      </w:pPr>
    </w:p>
    <w:p w:rsidR="000B0595" w:rsidRPr="00FC089C" w:rsidRDefault="00054368" w:rsidP="000B0595">
      <w:pPr>
        <w:spacing w:line="276" w:lineRule="auto"/>
        <w:contextualSpacing/>
        <w:mirrorIndents/>
        <w:rPr>
          <w:b/>
          <w:color w:val="auto"/>
        </w:rPr>
      </w:pPr>
      <w:r w:rsidRPr="00FC089C">
        <w:rPr>
          <w:b/>
          <w:color w:val="auto"/>
        </w:rPr>
        <w:t>6</w:t>
      </w:r>
      <w:r w:rsidR="000B0595" w:rsidRPr="00FC089C">
        <w:rPr>
          <w:b/>
          <w:color w:val="auto"/>
        </w:rPr>
        <w:t>.2 Indexering av markpris</w:t>
      </w:r>
    </w:p>
    <w:p w:rsidR="00435BBD" w:rsidRPr="00435BBD" w:rsidRDefault="00435BBD" w:rsidP="00435BBD">
      <w:pPr>
        <w:tabs>
          <w:tab w:val="clear" w:pos="0"/>
          <w:tab w:val="clear" w:pos="567"/>
          <w:tab w:val="clear" w:pos="3686"/>
          <w:tab w:val="clear" w:pos="7371"/>
        </w:tabs>
        <w:autoSpaceDE w:val="0"/>
        <w:autoSpaceDN w:val="0"/>
        <w:adjustRightInd w:val="0"/>
        <w:spacing w:line="276" w:lineRule="auto"/>
        <w:contextualSpacing/>
        <w:rPr>
          <w:rFonts w:eastAsiaTheme="minorHAnsi"/>
          <w:color w:val="auto"/>
          <w:lang w:eastAsia="en-US"/>
        </w:rPr>
      </w:pPr>
      <w:r w:rsidRPr="00435BBD">
        <w:rPr>
          <w:rFonts w:eastAsiaTheme="minorHAnsi"/>
          <w:color w:val="auto"/>
          <w:lang w:eastAsia="en-US"/>
        </w:rPr>
        <w:t>Inför marköverlåtelse ska angivet pris indexregleras. Indexreglering sker från Värdetidpunkten</w:t>
      </w:r>
      <w:r>
        <w:rPr>
          <w:rFonts w:eastAsiaTheme="minorHAnsi"/>
          <w:color w:val="auto"/>
          <w:lang w:eastAsia="en-US"/>
        </w:rPr>
        <w:t xml:space="preserve"> </w:t>
      </w:r>
      <w:r w:rsidRPr="00435BBD">
        <w:rPr>
          <w:rFonts w:eastAsiaTheme="minorHAnsi"/>
          <w:color w:val="auto"/>
          <w:lang w:eastAsia="en-US"/>
        </w:rPr>
        <w:t>fram till Tillträdesdagen i relation till förändringar i pris på försäljningar av</w:t>
      </w:r>
    </w:p>
    <w:p w:rsidR="00435BBD" w:rsidRPr="00435BBD" w:rsidRDefault="00435BBD" w:rsidP="00435BBD">
      <w:pPr>
        <w:tabs>
          <w:tab w:val="clear" w:pos="0"/>
          <w:tab w:val="clear" w:pos="567"/>
          <w:tab w:val="clear" w:pos="3686"/>
          <w:tab w:val="clear" w:pos="7371"/>
        </w:tabs>
        <w:autoSpaceDE w:val="0"/>
        <w:autoSpaceDN w:val="0"/>
        <w:adjustRightInd w:val="0"/>
        <w:spacing w:line="276" w:lineRule="auto"/>
        <w:contextualSpacing/>
        <w:rPr>
          <w:rFonts w:eastAsiaTheme="minorHAnsi"/>
          <w:color w:val="auto"/>
          <w:lang w:eastAsia="en-US"/>
        </w:rPr>
      </w:pPr>
      <w:r w:rsidRPr="00435BBD">
        <w:rPr>
          <w:rFonts w:eastAsiaTheme="minorHAnsi"/>
          <w:color w:val="auto"/>
          <w:lang w:eastAsia="en-US"/>
        </w:rPr>
        <w:t>bostadsrätter eller villor på den öppna marknaden inom Järfälla. Reglering av priset ska ske</w:t>
      </w:r>
    </w:p>
    <w:p w:rsidR="00435BBD" w:rsidRPr="00435BBD" w:rsidRDefault="00435BBD" w:rsidP="00435BBD">
      <w:pPr>
        <w:tabs>
          <w:tab w:val="clear" w:pos="0"/>
          <w:tab w:val="clear" w:pos="567"/>
          <w:tab w:val="clear" w:pos="3686"/>
          <w:tab w:val="clear" w:pos="7371"/>
        </w:tabs>
        <w:autoSpaceDE w:val="0"/>
        <w:autoSpaceDN w:val="0"/>
        <w:adjustRightInd w:val="0"/>
        <w:spacing w:line="276" w:lineRule="auto"/>
        <w:contextualSpacing/>
        <w:rPr>
          <w:rFonts w:eastAsiaTheme="minorHAnsi"/>
          <w:color w:val="auto"/>
          <w:lang w:eastAsia="en-US"/>
        </w:rPr>
      </w:pPr>
      <w:r w:rsidRPr="00435BBD">
        <w:rPr>
          <w:rFonts w:eastAsiaTheme="minorHAnsi"/>
          <w:color w:val="auto"/>
          <w:lang w:eastAsia="en-US"/>
        </w:rPr>
        <w:t>enligt nedanstående formel. Priser ska dock aldrig understiga det kvadratmeterpris som</w:t>
      </w:r>
    </w:p>
    <w:p w:rsidR="000B0595" w:rsidRPr="00435BBD" w:rsidRDefault="00435BBD" w:rsidP="00435BBD">
      <w:pPr>
        <w:spacing w:line="276" w:lineRule="auto"/>
        <w:contextualSpacing/>
        <w:mirrorIndents/>
        <w:rPr>
          <w:rFonts w:eastAsiaTheme="minorHAnsi"/>
          <w:color w:val="auto"/>
          <w:lang w:eastAsia="en-US"/>
        </w:rPr>
      </w:pPr>
      <w:r w:rsidRPr="00435BBD">
        <w:rPr>
          <w:rFonts w:eastAsiaTheme="minorHAnsi"/>
          <w:color w:val="auto"/>
          <w:lang w:eastAsia="en-US"/>
        </w:rPr>
        <w:t>anges i vinnande tävlingsbidrag.</w:t>
      </w:r>
    </w:p>
    <w:p w:rsidR="00435BBD" w:rsidRPr="00FC089C" w:rsidRDefault="00435BBD" w:rsidP="009C1B28">
      <w:pPr>
        <w:contextualSpacing/>
        <w:mirrorIndents/>
        <w:rPr>
          <w:color w:val="7030A0"/>
        </w:rPr>
      </w:pPr>
    </w:p>
    <w:p w:rsidR="000B0595" w:rsidRPr="00FC089C" w:rsidRDefault="000B0595" w:rsidP="000B0595">
      <w:pPr>
        <w:spacing w:line="276" w:lineRule="auto"/>
        <w:contextualSpacing/>
        <w:mirrorIndents/>
        <w:rPr>
          <w:color w:val="auto"/>
        </w:rPr>
      </w:pPr>
      <w:bookmarkStart w:id="2" w:name="_Hlk511574437"/>
      <w:r w:rsidRPr="00FC089C">
        <w:rPr>
          <w:color w:val="auto"/>
        </w:rPr>
        <w:t>A = B + 15 % * (C-D)</w:t>
      </w:r>
    </w:p>
    <w:p w:rsidR="000B0595" w:rsidRPr="00FC089C" w:rsidRDefault="000B0595" w:rsidP="004440C0">
      <w:pPr>
        <w:mirrorIndents/>
        <w:rPr>
          <w:b/>
          <w:color w:val="auto"/>
        </w:rPr>
      </w:pPr>
    </w:p>
    <w:p w:rsidR="000B0595" w:rsidRPr="00FC089C" w:rsidRDefault="000B0595" w:rsidP="003D7272">
      <w:pPr>
        <w:spacing w:line="276" w:lineRule="auto"/>
        <w:contextualSpacing/>
        <w:mirrorIndents/>
        <w:rPr>
          <w:color w:val="auto"/>
        </w:rPr>
      </w:pPr>
      <w:r w:rsidRPr="00FC089C">
        <w:rPr>
          <w:color w:val="auto"/>
        </w:rPr>
        <w:t>A = köpeskilling vid betalningstidpunkten (Tillträdesdag), kr/kvm ljus BTA</w:t>
      </w:r>
    </w:p>
    <w:p w:rsidR="000B0595" w:rsidRPr="00FC089C" w:rsidRDefault="000B0595" w:rsidP="003D7272">
      <w:pPr>
        <w:spacing w:line="276" w:lineRule="auto"/>
        <w:contextualSpacing/>
        <w:mirrorIndents/>
        <w:rPr>
          <w:color w:val="auto"/>
        </w:rPr>
      </w:pPr>
      <w:r w:rsidRPr="00FC089C">
        <w:rPr>
          <w:color w:val="auto"/>
        </w:rPr>
        <w:t>B = pris vid Värdetidpunkten, kr/kvm ljus BTA</w:t>
      </w:r>
    </w:p>
    <w:p w:rsidR="000B0595" w:rsidRPr="00FC089C" w:rsidRDefault="000B0595" w:rsidP="003D7272">
      <w:pPr>
        <w:spacing w:line="276" w:lineRule="auto"/>
        <w:contextualSpacing/>
        <w:mirrorIndents/>
        <w:rPr>
          <w:color w:val="auto"/>
        </w:rPr>
      </w:pPr>
      <w:r w:rsidRPr="00FC089C">
        <w:rPr>
          <w:color w:val="auto"/>
        </w:rPr>
        <w:t>C = genomsnittspris på bostadsrätter inom Järfälla enligt senast offentliggjord Mäklarstatistik vid betalningspunkten, uttryckt i kr/kvm lägenhetsarea</w:t>
      </w:r>
    </w:p>
    <w:p w:rsidR="000B0595" w:rsidRPr="00FC089C" w:rsidRDefault="000B0595" w:rsidP="003D7272">
      <w:pPr>
        <w:spacing w:line="276" w:lineRule="auto"/>
        <w:contextualSpacing/>
        <w:mirrorIndents/>
        <w:rPr>
          <w:color w:val="auto"/>
        </w:rPr>
      </w:pPr>
      <w:r w:rsidRPr="00FC089C">
        <w:rPr>
          <w:color w:val="auto"/>
        </w:rPr>
        <w:t xml:space="preserve">D = genomsnittspris på bostadsrätter inom Järfälla </w:t>
      </w:r>
      <w:r w:rsidR="00DF29D2">
        <w:rPr>
          <w:color w:val="auto"/>
        </w:rPr>
        <w:t xml:space="preserve">vid </w:t>
      </w:r>
      <w:r w:rsidR="00DF29D2" w:rsidRPr="000065D1">
        <w:rPr>
          <w:color w:val="auto"/>
        </w:rPr>
        <w:t>Värdetidpunkten</w:t>
      </w:r>
      <w:r w:rsidR="00DF29D2" w:rsidRPr="00FC089C">
        <w:rPr>
          <w:color w:val="auto"/>
        </w:rPr>
        <w:t xml:space="preserve"> </w:t>
      </w:r>
      <w:r w:rsidR="00FC089C" w:rsidRPr="00FC089C">
        <w:rPr>
          <w:color w:val="auto"/>
        </w:rPr>
        <w:t>enligt Mäklarstatistik uttryckt i kr/kvm lägenhetsarea.</w:t>
      </w:r>
    </w:p>
    <w:p w:rsidR="000B0595" w:rsidRPr="00D07FCA" w:rsidRDefault="000B0595" w:rsidP="009C1B28">
      <w:pPr>
        <w:contextualSpacing/>
        <w:mirrorIndents/>
        <w:rPr>
          <w:color w:val="7030A0"/>
        </w:rPr>
      </w:pPr>
    </w:p>
    <w:bookmarkEnd w:id="2"/>
    <w:p w:rsidR="000B0595" w:rsidRPr="0099671D" w:rsidRDefault="000B0595" w:rsidP="003D7272">
      <w:pPr>
        <w:spacing w:line="276" w:lineRule="auto"/>
        <w:contextualSpacing/>
        <w:mirrorIndents/>
        <w:rPr>
          <w:color w:val="auto"/>
        </w:rPr>
      </w:pPr>
      <w:r w:rsidRPr="0099671D">
        <w:rPr>
          <w:color w:val="auto"/>
        </w:rPr>
        <w:t xml:space="preserve">Om denna formel inte är användbar på grund av förändrade statistikredovisningsmetoder eller källor ska regleringen ske utifrån den vid tillträdestidpunkten mest relevanta statistiken. </w:t>
      </w:r>
    </w:p>
    <w:p w:rsidR="000B0595" w:rsidRPr="0099671D" w:rsidRDefault="000B0595" w:rsidP="003D7272">
      <w:pPr>
        <w:spacing w:line="276" w:lineRule="auto"/>
        <w:contextualSpacing/>
        <w:mirrorIndents/>
        <w:rPr>
          <w:color w:val="auto"/>
        </w:rPr>
      </w:pPr>
      <w:r w:rsidRPr="0099671D">
        <w:rPr>
          <w:color w:val="auto"/>
        </w:rPr>
        <w:t xml:space="preserve">Priset ska dock regleras med stöd av denna formel fram till den tidpunkt statistiken upphör eller förändras. </w:t>
      </w:r>
    </w:p>
    <w:p w:rsidR="000B0595" w:rsidRPr="00D07FCA" w:rsidRDefault="000B0595" w:rsidP="009C1B28">
      <w:pPr>
        <w:contextualSpacing/>
        <w:mirrorIndents/>
        <w:rPr>
          <w:b/>
          <w:color w:val="7030A0"/>
        </w:rPr>
      </w:pPr>
    </w:p>
    <w:p w:rsidR="007C6CFB" w:rsidRPr="007C6CFB" w:rsidRDefault="00054368" w:rsidP="007C6CFB">
      <w:pPr>
        <w:spacing w:after="120" w:line="276" w:lineRule="auto"/>
        <w:contextualSpacing/>
        <w:mirrorIndents/>
        <w:rPr>
          <w:b/>
          <w:bCs/>
          <w:color w:val="auto"/>
          <w:sz w:val="28"/>
          <w:szCs w:val="26"/>
        </w:rPr>
      </w:pPr>
      <w:r w:rsidRPr="003D7272">
        <w:rPr>
          <w:b/>
          <w:bCs/>
          <w:color w:val="auto"/>
          <w:sz w:val="28"/>
          <w:szCs w:val="26"/>
        </w:rPr>
        <w:t>§ 7</w:t>
      </w:r>
      <w:r w:rsidR="000B0595" w:rsidRPr="003D7272">
        <w:rPr>
          <w:b/>
          <w:bCs/>
          <w:color w:val="auto"/>
          <w:sz w:val="28"/>
          <w:szCs w:val="26"/>
        </w:rPr>
        <w:t xml:space="preserve"> </w:t>
      </w:r>
      <w:r w:rsidR="000B0595" w:rsidRPr="00B62650">
        <w:rPr>
          <w:b/>
          <w:bCs/>
          <w:color w:val="auto"/>
          <w:sz w:val="28"/>
          <w:szCs w:val="26"/>
        </w:rPr>
        <w:t xml:space="preserve">Parternas </w:t>
      </w:r>
      <w:r w:rsidR="00550843" w:rsidRPr="00B62650">
        <w:rPr>
          <w:b/>
          <w:bCs/>
          <w:color w:val="auto"/>
          <w:sz w:val="28"/>
          <w:szCs w:val="26"/>
        </w:rPr>
        <w:t>åtaganden</w:t>
      </w:r>
      <w:r w:rsidR="007C6CFB">
        <w:rPr>
          <w:b/>
          <w:bCs/>
          <w:color w:val="auto"/>
          <w:sz w:val="28"/>
          <w:szCs w:val="26"/>
        </w:rPr>
        <w:t xml:space="preserve"> </w:t>
      </w:r>
    </w:p>
    <w:p w:rsidR="001C763C" w:rsidRPr="00B62650" w:rsidRDefault="001C763C" w:rsidP="00CF685A">
      <w:pPr>
        <w:mirrorIndents/>
        <w:rPr>
          <w:b/>
          <w:bCs/>
          <w:color w:val="auto"/>
          <w:sz w:val="28"/>
          <w:szCs w:val="26"/>
        </w:rPr>
      </w:pPr>
    </w:p>
    <w:p w:rsidR="005A09AD" w:rsidRPr="00B62650" w:rsidRDefault="00054368" w:rsidP="005B2B2B">
      <w:pPr>
        <w:tabs>
          <w:tab w:val="clear" w:pos="0"/>
          <w:tab w:val="clear" w:pos="567"/>
          <w:tab w:val="clear" w:pos="3686"/>
          <w:tab w:val="clear" w:pos="7371"/>
        </w:tabs>
        <w:spacing w:after="120" w:line="276" w:lineRule="auto"/>
        <w:mirrorIndents/>
        <w:rPr>
          <w:b/>
          <w:bCs/>
          <w:color w:val="auto"/>
          <w:szCs w:val="22"/>
        </w:rPr>
      </w:pPr>
      <w:r w:rsidRPr="00B62650">
        <w:rPr>
          <w:b/>
          <w:bCs/>
          <w:color w:val="auto"/>
          <w:szCs w:val="22"/>
        </w:rPr>
        <w:t>7</w:t>
      </w:r>
      <w:r w:rsidR="00183841" w:rsidRPr="00B62650">
        <w:rPr>
          <w:b/>
          <w:bCs/>
          <w:color w:val="auto"/>
          <w:szCs w:val="22"/>
        </w:rPr>
        <w:t>.1 Kommunen</w:t>
      </w:r>
      <w:r w:rsidR="00550843" w:rsidRPr="00B62650">
        <w:rPr>
          <w:b/>
          <w:bCs/>
          <w:color w:val="auto"/>
          <w:szCs w:val="22"/>
        </w:rPr>
        <w:t>:</w:t>
      </w:r>
    </w:p>
    <w:p w:rsidR="003C577D" w:rsidRPr="00B60EB8" w:rsidRDefault="00BA086B" w:rsidP="00B15F4D">
      <w:pPr>
        <w:pStyle w:val="Liststycke"/>
        <w:numPr>
          <w:ilvl w:val="0"/>
          <w:numId w:val="3"/>
        </w:numPr>
        <w:mirrorIndents/>
        <w:rPr>
          <w:rFonts w:ascii="Times New Roman" w:hAnsi="Times New Roman" w:cs="Times New Roman"/>
          <w:bCs/>
          <w:sz w:val="24"/>
          <w:szCs w:val="24"/>
        </w:rPr>
      </w:pPr>
      <w:r w:rsidRPr="00B60EB8">
        <w:rPr>
          <w:rFonts w:ascii="Times New Roman" w:hAnsi="Times New Roman" w:cs="Times New Roman"/>
          <w:bCs/>
          <w:sz w:val="24"/>
          <w:szCs w:val="24"/>
        </w:rPr>
        <w:t>u</w:t>
      </w:r>
      <w:r w:rsidR="00550843" w:rsidRPr="00B60EB8">
        <w:rPr>
          <w:rFonts w:ascii="Times New Roman" w:hAnsi="Times New Roman" w:cs="Times New Roman"/>
          <w:bCs/>
          <w:sz w:val="24"/>
          <w:szCs w:val="24"/>
        </w:rPr>
        <w:t>tför</w:t>
      </w:r>
      <w:r w:rsidRPr="00B60EB8">
        <w:rPr>
          <w:rFonts w:ascii="Times New Roman" w:hAnsi="Times New Roman" w:cs="Times New Roman"/>
          <w:bCs/>
          <w:sz w:val="24"/>
          <w:szCs w:val="24"/>
        </w:rPr>
        <w:t xml:space="preserve"> och bekostar</w:t>
      </w:r>
      <w:r w:rsidR="00550843" w:rsidRPr="00B60EB8">
        <w:rPr>
          <w:rFonts w:ascii="Times New Roman" w:hAnsi="Times New Roman" w:cs="Times New Roman"/>
          <w:bCs/>
          <w:sz w:val="24"/>
          <w:szCs w:val="24"/>
        </w:rPr>
        <w:t xml:space="preserve"> </w:t>
      </w:r>
      <w:r w:rsidR="00022ECD" w:rsidRPr="00B60EB8">
        <w:rPr>
          <w:rFonts w:ascii="Times New Roman" w:hAnsi="Times New Roman" w:cs="Times New Roman"/>
          <w:bCs/>
          <w:sz w:val="24"/>
          <w:szCs w:val="24"/>
        </w:rPr>
        <w:t>projekte</w:t>
      </w:r>
      <w:r w:rsidR="00550843" w:rsidRPr="00B60EB8">
        <w:rPr>
          <w:rFonts w:ascii="Times New Roman" w:hAnsi="Times New Roman" w:cs="Times New Roman"/>
          <w:bCs/>
          <w:sz w:val="24"/>
          <w:szCs w:val="24"/>
        </w:rPr>
        <w:t>ring och omläggning</w:t>
      </w:r>
      <w:r w:rsidR="005A09AD" w:rsidRPr="00B60EB8">
        <w:rPr>
          <w:rFonts w:ascii="Times New Roman" w:hAnsi="Times New Roman" w:cs="Times New Roman"/>
          <w:bCs/>
          <w:sz w:val="24"/>
          <w:szCs w:val="24"/>
        </w:rPr>
        <w:t xml:space="preserve"> av </w:t>
      </w:r>
      <w:r w:rsidR="00D243F6" w:rsidRPr="00B60EB8">
        <w:rPr>
          <w:rFonts w:ascii="Times New Roman" w:hAnsi="Times New Roman" w:cs="Times New Roman"/>
          <w:bCs/>
          <w:sz w:val="24"/>
          <w:szCs w:val="24"/>
        </w:rPr>
        <w:t>befintlig</w:t>
      </w:r>
      <w:r w:rsidR="00DE5F46" w:rsidRPr="00B60EB8">
        <w:rPr>
          <w:rFonts w:ascii="Times New Roman" w:hAnsi="Times New Roman" w:cs="Times New Roman"/>
          <w:bCs/>
          <w:sz w:val="24"/>
          <w:szCs w:val="24"/>
        </w:rPr>
        <w:t>a</w:t>
      </w:r>
      <w:r w:rsidR="005A09AD" w:rsidRPr="00B60EB8">
        <w:rPr>
          <w:rFonts w:ascii="Times New Roman" w:hAnsi="Times New Roman" w:cs="Times New Roman"/>
          <w:bCs/>
          <w:sz w:val="24"/>
          <w:szCs w:val="24"/>
        </w:rPr>
        <w:t xml:space="preserve"> </w:t>
      </w:r>
      <w:r w:rsidR="00DE5F46" w:rsidRPr="00B60EB8">
        <w:rPr>
          <w:rFonts w:ascii="Times New Roman" w:hAnsi="Times New Roman" w:cs="Times New Roman"/>
          <w:bCs/>
          <w:sz w:val="24"/>
          <w:szCs w:val="24"/>
        </w:rPr>
        <w:t>VA</w:t>
      </w:r>
      <w:r w:rsidR="00D243F6" w:rsidRPr="00B60EB8">
        <w:rPr>
          <w:rFonts w:ascii="Times New Roman" w:hAnsi="Times New Roman" w:cs="Times New Roman"/>
          <w:bCs/>
          <w:sz w:val="24"/>
          <w:szCs w:val="24"/>
        </w:rPr>
        <w:t>-</w:t>
      </w:r>
      <w:r w:rsidR="00DE5F46" w:rsidRPr="00B60EB8">
        <w:rPr>
          <w:rFonts w:ascii="Times New Roman" w:hAnsi="Times New Roman" w:cs="Times New Roman"/>
          <w:bCs/>
          <w:sz w:val="24"/>
          <w:szCs w:val="24"/>
        </w:rPr>
        <w:t>ledningar</w:t>
      </w:r>
      <w:r w:rsidR="005A09AD" w:rsidRPr="00B60EB8">
        <w:rPr>
          <w:rFonts w:ascii="Times New Roman" w:hAnsi="Times New Roman" w:cs="Times New Roman"/>
          <w:bCs/>
          <w:sz w:val="24"/>
          <w:szCs w:val="24"/>
        </w:rPr>
        <w:t xml:space="preserve"> </w:t>
      </w:r>
      <w:r w:rsidR="00DE5F46" w:rsidRPr="00B60EB8">
        <w:rPr>
          <w:rFonts w:ascii="Times New Roman" w:hAnsi="Times New Roman" w:cs="Times New Roman"/>
          <w:bCs/>
          <w:sz w:val="24"/>
        </w:rPr>
        <w:t>beläg</w:t>
      </w:r>
      <w:r w:rsidR="0019727A" w:rsidRPr="00B60EB8">
        <w:rPr>
          <w:rFonts w:ascii="Times New Roman" w:hAnsi="Times New Roman" w:cs="Times New Roman"/>
          <w:bCs/>
          <w:sz w:val="24"/>
        </w:rPr>
        <w:t>n</w:t>
      </w:r>
      <w:r w:rsidR="00DE5F46" w:rsidRPr="00B60EB8">
        <w:rPr>
          <w:rFonts w:ascii="Times New Roman" w:hAnsi="Times New Roman" w:cs="Times New Roman"/>
          <w:bCs/>
          <w:sz w:val="24"/>
        </w:rPr>
        <w:t>a</w:t>
      </w:r>
      <w:r w:rsidR="0019727A" w:rsidRPr="00B60EB8">
        <w:rPr>
          <w:rFonts w:ascii="Times New Roman" w:hAnsi="Times New Roman" w:cs="Times New Roman"/>
          <w:bCs/>
          <w:sz w:val="24"/>
        </w:rPr>
        <w:t xml:space="preserve"> inom Områdets södra del</w:t>
      </w:r>
      <w:r w:rsidR="00D85906" w:rsidRPr="00B60EB8">
        <w:rPr>
          <w:rFonts w:ascii="Times New Roman" w:hAnsi="Times New Roman" w:cs="Times New Roman"/>
          <w:bCs/>
          <w:sz w:val="24"/>
          <w:szCs w:val="24"/>
        </w:rPr>
        <w:t>.</w:t>
      </w:r>
    </w:p>
    <w:p w:rsidR="003C577D" w:rsidRPr="00B60EB8" w:rsidRDefault="003C577D" w:rsidP="00D80006">
      <w:pPr>
        <w:pStyle w:val="Liststycke"/>
        <w:spacing w:after="0" w:line="240" w:lineRule="auto"/>
        <w:mirrorIndents/>
        <w:rPr>
          <w:rFonts w:ascii="Times New Roman" w:hAnsi="Times New Roman" w:cs="Times New Roman"/>
          <w:bCs/>
          <w:sz w:val="24"/>
          <w:szCs w:val="24"/>
        </w:rPr>
      </w:pPr>
    </w:p>
    <w:p w:rsidR="003C577D" w:rsidRPr="00B60EB8" w:rsidRDefault="00550843" w:rsidP="00BE162B">
      <w:pPr>
        <w:pStyle w:val="Liststycke"/>
        <w:numPr>
          <w:ilvl w:val="0"/>
          <w:numId w:val="7"/>
        </w:numPr>
        <w:autoSpaceDE w:val="0"/>
        <w:autoSpaceDN w:val="0"/>
        <w:adjustRightInd w:val="0"/>
        <w:spacing w:after="0"/>
        <w:rPr>
          <w:rFonts w:ascii="Times New Roman" w:hAnsi="Times New Roman" w:cs="Times New Roman"/>
          <w:sz w:val="24"/>
        </w:rPr>
      </w:pPr>
      <w:r w:rsidRPr="00B60EB8">
        <w:rPr>
          <w:rFonts w:ascii="Times New Roman" w:hAnsi="Times New Roman" w:cs="Times New Roman"/>
          <w:bCs/>
          <w:sz w:val="24"/>
          <w:szCs w:val="24"/>
        </w:rPr>
        <w:t>utför</w:t>
      </w:r>
      <w:r w:rsidR="003C577D" w:rsidRPr="00B60EB8">
        <w:rPr>
          <w:rFonts w:ascii="Times New Roman" w:hAnsi="Times New Roman" w:cs="Times New Roman"/>
          <w:bCs/>
          <w:sz w:val="24"/>
          <w:szCs w:val="24"/>
        </w:rPr>
        <w:t xml:space="preserve"> </w:t>
      </w:r>
      <w:r w:rsidR="00BA086B" w:rsidRPr="00B60EB8">
        <w:rPr>
          <w:rFonts w:ascii="Times New Roman" w:hAnsi="Times New Roman" w:cs="Times New Roman"/>
          <w:bCs/>
          <w:sz w:val="24"/>
          <w:szCs w:val="24"/>
        </w:rPr>
        <w:t xml:space="preserve">och bekostar </w:t>
      </w:r>
      <w:r w:rsidRPr="00B60EB8">
        <w:rPr>
          <w:rFonts w:ascii="Times New Roman" w:hAnsi="Times New Roman" w:cs="Times New Roman"/>
          <w:bCs/>
          <w:sz w:val="24"/>
          <w:szCs w:val="24"/>
        </w:rPr>
        <w:t>projektering</w:t>
      </w:r>
      <w:r w:rsidR="003C577D" w:rsidRPr="00B60EB8">
        <w:rPr>
          <w:rFonts w:ascii="Times New Roman" w:hAnsi="Times New Roman" w:cs="Times New Roman"/>
          <w:bCs/>
          <w:sz w:val="24"/>
          <w:szCs w:val="24"/>
        </w:rPr>
        <w:t xml:space="preserve"> och omläggning av befintlig </w:t>
      </w:r>
      <w:proofErr w:type="spellStart"/>
      <w:r w:rsidR="003C577D" w:rsidRPr="00B60EB8">
        <w:rPr>
          <w:rFonts w:ascii="Times New Roman" w:hAnsi="Times New Roman" w:cs="Times New Roman"/>
          <w:bCs/>
          <w:sz w:val="24"/>
          <w:szCs w:val="24"/>
        </w:rPr>
        <w:t>gc</w:t>
      </w:r>
      <w:proofErr w:type="spellEnd"/>
      <w:r w:rsidR="003C577D" w:rsidRPr="00B60EB8">
        <w:rPr>
          <w:rFonts w:ascii="Times New Roman" w:hAnsi="Times New Roman" w:cs="Times New Roman"/>
          <w:bCs/>
          <w:sz w:val="24"/>
          <w:szCs w:val="24"/>
        </w:rPr>
        <w:t>-väg</w:t>
      </w:r>
      <w:r w:rsidR="00B551FC" w:rsidRPr="00B60EB8">
        <w:rPr>
          <w:rFonts w:ascii="Times New Roman" w:hAnsi="Times New Roman" w:cs="Times New Roman"/>
          <w:bCs/>
          <w:sz w:val="24"/>
          <w:szCs w:val="24"/>
        </w:rPr>
        <w:t xml:space="preserve"> </w:t>
      </w:r>
      <w:r w:rsidR="00E37D5E" w:rsidRPr="00B60EB8">
        <w:rPr>
          <w:rFonts w:ascii="Times New Roman" w:hAnsi="Times New Roman" w:cs="Times New Roman"/>
          <w:bCs/>
          <w:sz w:val="24"/>
        </w:rPr>
        <w:t xml:space="preserve">belägen inom Områdets södra </w:t>
      </w:r>
      <w:r w:rsidRPr="00B60EB8">
        <w:rPr>
          <w:rFonts w:ascii="Times New Roman" w:hAnsi="Times New Roman" w:cs="Times New Roman"/>
          <w:bCs/>
          <w:sz w:val="24"/>
        </w:rPr>
        <w:t xml:space="preserve">respektive norra </w:t>
      </w:r>
      <w:r w:rsidR="00E37D5E" w:rsidRPr="00B60EB8">
        <w:rPr>
          <w:rFonts w:ascii="Times New Roman" w:hAnsi="Times New Roman" w:cs="Times New Roman"/>
          <w:bCs/>
          <w:sz w:val="24"/>
        </w:rPr>
        <w:t>del</w:t>
      </w:r>
      <w:r w:rsidR="00D85906" w:rsidRPr="00B60EB8">
        <w:rPr>
          <w:rFonts w:ascii="Times New Roman" w:hAnsi="Times New Roman" w:cs="Times New Roman"/>
          <w:bCs/>
          <w:sz w:val="24"/>
          <w:szCs w:val="24"/>
        </w:rPr>
        <w:t>.</w:t>
      </w:r>
    </w:p>
    <w:p w:rsidR="00B551FC" w:rsidRPr="00B60EB8" w:rsidRDefault="00B551FC" w:rsidP="00D80006">
      <w:pPr>
        <w:pStyle w:val="Liststycke"/>
        <w:spacing w:after="0" w:line="240" w:lineRule="auto"/>
        <w:rPr>
          <w:rFonts w:ascii="Times New Roman" w:hAnsi="Times New Roman" w:cs="Times New Roman"/>
          <w:bCs/>
          <w:sz w:val="24"/>
          <w:szCs w:val="24"/>
        </w:rPr>
      </w:pPr>
    </w:p>
    <w:p w:rsidR="00391CBC" w:rsidRPr="00B60EB8" w:rsidRDefault="00BA086B" w:rsidP="00BA086B">
      <w:pPr>
        <w:pStyle w:val="Liststycke"/>
        <w:numPr>
          <w:ilvl w:val="0"/>
          <w:numId w:val="7"/>
        </w:numPr>
        <w:mirrorIndents/>
        <w:rPr>
          <w:rFonts w:ascii="Times New Roman" w:hAnsi="Times New Roman" w:cs="Times New Roman"/>
          <w:bCs/>
          <w:sz w:val="24"/>
          <w:szCs w:val="24"/>
        </w:rPr>
      </w:pPr>
      <w:r w:rsidRPr="00B60EB8">
        <w:rPr>
          <w:rFonts w:ascii="Times New Roman" w:hAnsi="Times New Roman" w:cs="Times New Roman"/>
          <w:bCs/>
          <w:sz w:val="24"/>
          <w:szCs w:val="24"/>
        </w:rPr>
        <w:t>A</w:t>
      </w:r>
      <w:r w:rsidR="00977853" w:rsidRPr="00B60EB8">
        <w:rPr>
          <w:rFonts w:ascii="Times New Roman" w:hAnsi="Times New Roman" w:cs="Times New Roman"/>
          <w:bCs/>
          <w:sz w:val="24"/>
          <w:szCs w:val="24"/>
        </w:rPr>
        <w:t>nsöker</w:t>
      </w:r>
      <w:r w:rsidRPr="00B60EB8">
        <w:rPr>
          <w:rFonts w:ascii="Times New Roman" w:hAnsi="Times New Roman" w:cs="Times New Roman"/>
          <w:bCs/>
          <w:sz w:val="24"/>
          <w:szCs w:val="24"/>
        </w:rPr>
        <w:t xml:space="preserve"> om</w:t>
      </w:r>
      <w:r w:rsidR="00391CBC" w:rsidRPr="00B60EB8">
        <w:rPr>
          <w:rFonts w:ascii="Times New Roman" w:hAnsi="Times New Roman" w:cs="Times New Roman"/>
          <w:bCs/>
          <w:sz w:val="24"/>
          <w:szCs w:val="24"/>
        </w:rPr>
        <w:t xml:space="preserve"> </w:t>
      </w:r>
      <w:r w:rsidRPr="00B60EB8">
        <w:rPr>
          <w:rFonts w:ascii="Times New Roman" w:hAnsi="Times New Roman" w:cs="Times New Roman"/>
          <w:bCs/>
          <w:sz w:val="24"/>
          <w:szCs w:val="24"/>
        </w:rPr>
        <w:t xml:space="preserve">och bekostar </w:t>
      </w:r>
      <w:r w:rsidR="00391CBC" w:rsidRPr="00B60EB8">
        <w:rPr>
          <w:rFonts w:ascii="Times New Roman" w:hAnsi="Times New Roman" w:cs="Times New Roman"/>
          <w:bCs/>
          <w:sz w:val="24"/>
          <w:szCs w:val="24"/>
        </w:rPr>
        <w:t>lantmäteriförrättning för bildandet av gemensamhetsanläggning</w:t>
      </w:r>
      <w:r w:rsidR="006701BB" w:rsidRPr="00B60EB8">
        <w:rPr>
          <w:rFonts w:ascii="Times New Roman" w:hAnsi="Times New Roman" w:cs="Times New Roman"/>
          <w:bCs/>
          <w:sz w:val="24"/>
          <w:szCs w:val="24"/>
        </w:rPr>
        <w:t xml:space="preserve"> för </w:t>
      </w:r>
      <w:r w:rsidR="00977853" w:rsidRPr="00B60EB8">
        <w:rPr>
          <w:rFonts w:ascii="Times New Roman" w:hAnsi="Times New Roman" w:cs="Times New Roman"/>
          <w:bCs/>
          <w:sz w:val="24"/>
          <w:szCs w:val="24"/>
        </w:rPr>
        <w:t>infart</w:t>
      </w:r>
      <w:r w:rsidR="006701BB" w:rsidRPr="00B60EB8">
        <w:rPr>
          <w:rFonts w:ascii="Times New Roman" w:hAnsi="Times New Roman" w:cs="Times New Roman"/>
          <w:bCs/>
          <w:sz w:val="24"/>
          <w:szCs w:val="24"/>
        </w:rPr>
        <w:t xml:space="preserve"> </w:t>
      </w:r>
      <w:r w:rsidR="00977853" w:rsidRPr="00B60EB8">
        <w:rPr>
          <w:rFonts w:ascii="Times New Roman" w:hAnsi="Times New Roman" w:cs="Times New Roman"/>
          <w:sz w:val="24"/>
          <w:szCs w:val="24"/>
        </w:rPr>
        <w:t xml:space="preserve">med intilliggande fastighet Jakobsberg 2:1994. </w:t>
      </w:r>
    </w:p>
    <w:p w:rsidR="00D80006" w:rsidRPr="00BA086B" w:rsidRDefault="00D80006" w:rsidP="00D80006">
      <w:pPr>
        <w:pStyle w:val="Liststycke"/>
        <w:autoSpaceDE w:val="0"/>
        <w:autoSpaceDN w:val="0"/>
        <w:adjustRightInd w:val="0"/>
        <w:spacing w:after="0" w:line="240" w:lineRule="auto"/>
        <w:ind w:left="782"/>
        <w:rPr>
          <w:rFonts w:ascii="Times New Roman" w:hAnsi="Times New Roman" w:cs="Times New Roman"/>
          <w:sz w:val="24"/>
          <w:szCs w:val="24"/>
        </w:rPr>
      </w:pPr>
    </w:p>
    <w:p w:rsidR="00DE5F46" w:rsidRPr="005524AA" w:rsidRDefault="00BA086B" w:rsidP="00BE162B">
      <w:pPr>
        <w:pStyle w:val="Liststycke"/>
        <w:numPr>
          <w:ilvl w:val="0"/>
          <w:numId w:val="4"/>
        </w:numPr>
        <w:autoSpaceDE w:val="0"/>
        <w:autoSpaceDN w:val="0"/>
        <w:adjustRightInd w:val="0"/>
        <w:spacing w:after="0"/>
        <w:rPr>
          <w:rFonts w:ascii="Times New Roman" w:hAnsi="Times New Roman" w:cs="Times New Roman"/>
          <w:sz w:val="24"/>
        </w:rPr>
      </w:pPr>
      <w:r w:rsidRPr="00BA086B">
        <w:rPr>
          <w:rFonts w:ascii="Times New Roman" w:hAnsi="Times New Roman" w:cs="Times New Roman"/>
          <w:sz w:val="24"/>
          <w:szCs w:val="24"/>
        </w:rPr>
        <w:lastRenderedPageBreak/>
        <w:t>A</w:t>
      </w:r>
      <w:r w:rsidR="00DE5F46" w:rsidRPr="00BA086B">
        <w:rPr>
          <w:rFonts w:ascii="Times New Roman" w:hAnsi="Times New Roman" w:cs="Times New Roman"/>
          <w:sz w:val="24"/>
          <w:szCs w:val="24"/>
        </w:rPr>
        <w:t>nsvarar för</w:t>
      </w:r>
      <w:r w:rsidR="00A94376" w:rsidRPr="00BA086B">
        <w:rPr>
          <w:rFonts w:ascii="Times New Roman" w:hAnsi="Times New Roman" w:cs="Times New Roman"/>
          <w:sz w:val="24"/>
          <w:szCs w:val="24"/>
        </w:rPr>
        <w:t xml:space="preserve"> </w:t>
      </w:r>
      <w:r w:rsidRPr="00F1611A">
        <w:rPr>
          <w:rFonts w:ascii="Times New Roman" w:hAnsi="Times New Roman" w:cs="Times New Roman"/>
          <w:bCs/>
          <w:sz w:val="24"/>
          <w:szCs w:val="24"/>
        </w:rPr>
        <w:t xml:space="preserve">och bekostar </w:t>
      </w:r>
      <w:r w:rsidR="00A94376" w:rsidRPr="00F1611A">
        <w:rPr>
          <w:rFonts w:ascii="Times New Roman" w:hAnsi="Times New Roman" w:cs="Times New Roman"/>
          <w:sz w:val="24"/>
          <w:szCs w:val="24"/>
        </w:rPr>
        <w:t>flytt av befintlig fjärrvärmeledning inom Området</w:t>
      </w:r>
      <w:r w:rsidR="002C388C" w:rsidRPr="00F1611A">
        <w:rPr>
          <w:rFonts w:ascii="Times New Roman" w:hAnsi="Times New Roman" w:cs="Times New Roman"/>
          <w:sz w:val="24"/>
          <w:szCs w:val="24"/>
        </w:rPr>
        <w:t xml:space="preserve"> tillsammans med </w:t>
      </w:r>
      <w:r w:rsidR="00A94376" w:rsidRPr="00F1611A">
        <w:rPr>
          <w:rFonts w:ascii="Times New Roman" w:hAnsi="Times New Roman" w:cs="Times New Roman"/>
          <w:sz w:val="24"/>
          <w:szCs w:val="24"/>
        </w:rPr>
        <w:t xml:space="preserve">E.ON Värme </w:t>
      </w:r>
      <w:r w:rsidR="00A94376" w:rsidRPr="00BA086B">
        <w:rPr>
          <w:rFonts w:ascii="Times New Roman" w:hAnsi="Times New Roman" w:cs="Times New Roman"/>
          <w:sz w:val="24"/>
          <w:szCs w:val="24"/>
        </w:rPr>
        <w:t xml:space="preserve">AB </w:t>
      </w:r>
      <w:r w:rsidR="002C388C" w:rsidRPr="00BA086B">
        <w:rPr>
          <w:rFonts w:ascii="Times New Roman" w:hAnsi="Times New Roman" w:cs="Times New Roman"/>
          <w:sz w:val="24"/>
          <w:szCs w:val="24"/>
        </w:rPr>
        <w:t xml:space="preserve">som </w:t>
      </w:r>
      <w:r w:rsidR="00383FEB" w:rsidRPr="00BA086B">
        <w:rPr>
          <w:rFonts w:ascii="Times New Roman" w:hAnsi="Times New Roman" w:cs="Times New Roman"/>
          <w:sz w:val="24"/>
          <w:szCs w:val="24"/>
        </w:rPr>
        <w:t>utför</w:t>
      </w:r>
      <w:r w:rsidR="00A94376" w:rsidRPr="00B62650">
        <w:rPr>
          <w:rFonts w:ascii="Times New Roman" w:hAnsi="Times New Roman" w:cs="Times New Roman"/>
          <w:sz w:val="24"/>
        </w:rPr>
        <w:t xml:space="preserve"> </w:t>
      </w:r>
      <w:r w:rsidR="00DE5F46" w:rsidRPr="00B62650">
        <w:rPr>
          <w:rFonts w:ascii="Times New Roman" w:hAnsi="Times New Roman" w:cs="Times New Roman"/>
          <w:sz w:val="24"/>
          <w:szCs w:val="24"/>
        </w:rPr>
        <w:t>projekter</w:t>
      </w:r>
      <w:r w:rsidR="00383FEB" w:rsidRPr="00B62650">
        <w:rPr>
          <w:rFonts w:ascii="Times New Roman" w:hAnsi="Times New Roman" w:cs="Times New Roman"/>
          <w:sz w:val="24"/>
          <w:szCs w:val="24"/>
        </w:rPr>
        <w:t>ing</w:t>
      </w:r>
      <w:r w:rsidR="00DE5F46" w:rsidRPr="00B62650">
        <w:rPr>
          <w:rFonts w:ascii="Times New Roman" w:hAnsi="Times New Roman" w:cs="Times New Roman"/>
          <w:sz w:val="24"/>
          <w:szCs w:val="24"/>
        </w:rPr>
        <w:t xml:space="preserve"> och </w:t>
      </w:r>
      <w:r w:rsidR="00383FEB" w:rsidRPr="00B62650">
        <w:rPr>
          <w:rFonts w:ascii="Times New Roman" w:hAnsi="Times New Roman" w:cs="Times New Roman"/>
          <w:sz w:val="24"/>
          <w:szCs w:val="24"/>
        </w:rPr>
        <w:t>omläggning</w:t>
      </w:r>
      <w:r w:rsidR="002C388C" w:rsidRPr="00B62650">
        <w:rPr>
          <w:rFonts w:ascii="Times New Roman" w:hAnsi="Times New Roman" w:cs="Times New Roman"/>
          <w:sz w:val="24"/>
          <w:szCs w:val="24"/>
        </w:rPr>
        <w:t xml:space="preserve"> av denna </w:t>
      </w:r>
      <w:r w:rsidR="00DE5F46" w:rsidRPr="00B62650">
        <w:rPr>
          <w:rFonts w:ascii="Times New Roman" w:hAnsi="Times New Roman" w:cs="Times New Roman"/>
          <w:sz w:val="24"/>
          <w:szCs w:val="24"/>
        </w:rPr>
        <w:t>fjärrvärmeledning</w:t>
      </w:r>
      <w:r w:rsidR="00E9417E" w:rsidRPr="00B62650">
        <w:rPr>
          <w:rFonts w:ascii="Times New Roman" w:hAnsi="Times New Roman" w:cs="Times New Roman"/>
          <w:sz w:val="24"/>
          <w:szCs w:val="24"/>
        </w:rPr>
        <w:t>.</w:t>
      </w:r>
    </w:p>
    <w:p w:rsidR="005524AA" w:rsidRDefault="005524AA" w:rsidP="00172466">
      <w:pPr>
        <w:autoSpaceDE w:val="0"/>
        <w:autoSpaceDN w:val="0"/>
        <w:adjustRightInd w:val="0"/>
      </w:pPr>
    </w:p>
    <w:p w:rsidR="000B0595" w:rsidRPr="00B62650" w:rsidRDefault="00054368" w:rsidP="005B2B2B">
      <w:pPr>
        <w:tabs>
          <w:tab w:val="clear" w:pos="0"/>
          <w:tab w:val="clear" w:pos="567"/>
          <w:tab w:val="clear" w:pos="3686"/>
          <w:tab w:val="clear" w:pos="7371"/>
        </w:tabs>
        <w:spacing w:after="120"/>
        <w:mirrorIndents/>
        <w:rPr>
          <w:b/>
          <w:bCs/>
          <w:color w:val="auto"/>
          <w:szCs w:val="22"/>
        </w:rPr>
      </w:pPr>
      <w:r w:rsidRPr="00B62650">
        <w:rPr>
          <w:b/>
          <w:bCs/>
          <w:color w:val="auto"/>
          <w:szCs w:val="22"/>
        </w:rPr>
        <w:t>7</w:t>
      </w:r>
      <w:r w:rsidR="000B0595" w:rsidRPr="00B62650">
        <w:rPr>
          <w:b/>
          <w:bCs/>
          <w:color w:val="auto"/>
          <w:szCs w:val="22"/>
        </w:rPr>
        <w:t>.2 Bolaget</w:t>
      </w:r>
      <w:r w:rsidR="00F1504D" w:rsidRPr="00B62650">
        <w:rPr>
          <w:b/>
          <w:bCs/>
          <w:color w:val="auto"/>
          <w:szCs w:val="22"/>
        </w:rPr>
        <w:t>:</w:t>
      </w:r>
    </w:p>
    <w:p w:rsidR="00D2120E" w:rsidRPr="00B62650" w:rsidRDefault="00020569" w:rsidP="00BE162B">
      <w:pPr>
        <w:pStyle w:val="Liststycke"/>
        <w:numPr>
          <w:ilvl w:val="0"/>
          <w:numId w:val="8"/>
        </w:numPr>
        <w:autoSpaceDE w:val="0"/>
        <w:autoSpaceDN w:val="0"/>
        <w:adjustRightInd w:val="0"/>
        <w:spacing w:before="120" w:after="120"/>
        <w:rPr>
          <w:rFonts w:ascii="Times New Roman" w:hAnsi="Times New Roman" w:cs="Times New Roman"/>
          <w:sz w:val="24"/>
          <w:szCs w:val="24"/>
        </w:rPr>
      </w:pPr>
      <w:r w:rsidRPr="00B62650">
        <w:rPr>
          <w:rFonts w:ascii="Times New Roman" w:hAnsi="Times New Roman" w:cs="Times New Roman"/>
          <w:sz w:val="24"/>
          <w:szCs w:val="24"/>
        </w:rPr>
        <w:t>projektera</w:t>
      </w:r>
      <w:r w:rsidR="002B1C01" w:rsidRPr="00B62650">
        <w:rPr>
          <w:rFonts w:ascii="Times New Roman" w:hAnsi="Times New Roman" w:cs="Times New Roman"/>
          <w:sz w:val="24"/>
          <w:szCs w:val="24"/>
        </w:rPr>
        <w:t>r</w:t>
      </w:r>
      <w:r w:rsidRPr="00B62650">
        <w:rPr>
          <w:rFonts w:ascii="Times New Roman" w:hAnsi="Times New Roman" w:cs="Times New Roman"/>
          <w:sz w:val="24"/>
          <w:szCs w:val="24"/>
        </w:rPr>
        <w:t>, utför, utforma</w:t>
      </w:r>
      <w:r w:rsidR="002B1C01" w:rsidRPr="00B62650">
        <w:rPr>
          <w:rFonts w:ascii="Times New Roman" w:hAnsi="Times New Roman" w:cs="Times New Roman"/>
          <w:sz w:val="24"/>
          <w:szCs w:val="24"/>
        </w:rPr>
        <w:t xml:space="preserve">r och bekostar </w:t>
      </w:r>
      <w:r w:rsidRPr="00B62650">
        <w:rPr>
          <w:rFonts w:ascii="Times New Roman" w:hAnsi="Times New Roman" w:cs="Times New Roman"/>
          <w:sz w:val="24"/>
          <w:szCs w:val="24"/>
        </w:rPr>
        <w:t>all bebyggelse och</w:t>
      </w:r>
      <w:r w:rsidR="00630670" w:rsidRPr="00B62650">
        <w:rPr>
          <w:rFonts w:ascii="Times New Roman" w:hAnsi="Times New Roman" w:cs="Times New Roman"/>
          <w:sz w:val="24"/>
          <w:szCs w:val="24"/>
        </w:rPr>
        <w:t xml:space="preserve"> </w:t>
      </w:r>
      <w:r w:rsidRPr="00B62650">
        <w:rPr>
          <w:rFonts w:ascii="Times New Roman" w:hAnsi="Times New Roman" w:cs="Times New Roman"/>
          <w:sz w:val="24"/>
          <w:szCs w:val="24"/>
        </w:rPr>
        <w:t>alla anläggningar på kvartersmark inom Området. Projektering och utbyggnad av kvartersmark ska samordnas med Kommunen och anpassas till intilliggande allmän platsmark vad g</w:t>
      </w:r>
      <w:r w:rsidR="00D679B3" w:rsidRPr="00B62650">
        <w:rPr>
          <w:rFonts w:ascii="Times New Roman" w:hAnsi="Times New Roman" w:cs="Times New Roman"/>
          <w:sz w:val="24"/>
          <w:szCs w:val="24"/>
        </w:rPr>
        <w:t>äller till exempel höjdsättning</w:t>
      </w:r>
      <w:r w:rsidR="00D85906" w:rsidRPr="00B62650">
        <w:rPr>
          <w:rFonts w:ascii="Times New Roman" w:hAnsi="Times New Roman" w:cs="Times New Roman"/>
          <w:sz w:val="24"/>
          <w:szCs w:val="24"/>
        </w:rPr>
        <w:t>.</w:t>
      </w:r>
    </w:p>
    <w:p w:rsidR="009C4643" w:rsidRPr="00B62650" w:rsidRDefault="009C4643" w:rsidP="00CF685A">
      <w:pPr>
        <w:pStyle w:val="Liststycke"/>
        <w:autoSpaceDE w:val="0"/>
        <w:autoSpaceDN w:val="0"/>
        <w:adjustRightInd w:val="0"/>
        <w:spacing w:after="0" w:line="240" w:lineRule="exact"/>
        <w:ind w:left="782"/>
        <w:contextualSpacing w:val="0"/>
        <w:rPr>
          <w:rFonts w:ascii="Times New Roman" w:hAnsi="Times New Roman" w:cs="Times New Roman"/>
          <w:sz w:val="24"/>
        </w:rPr>
      </w:pPr>
    </w:p>
    <w:p w:rsidR="0019727A" w:rsidRPr="00B62650" w:rsidRDefault="002D7D97" w:rsidP="00BE162B">
      <w:pPr>
        <w:pStyle w:val="Liststycke"/>
        <w:numPr>
          <w:ilvl w:val="0"/>
          <w:numId w:val="4"/>
        </w:numPr>
        <w:autoSpaceDE w:val="0"/>
        <w:autoSpaceDN w:val="0"/>
        <w:adjustRightInd w:val="0"/>
        <w:spacing w:after="0"/>
        <w:rPr>
          <w:rFonts w:ascii="Times New Roman" w:hAnsi="Times New Roman" w:cs="Times New Roman"/>
          <w:sz w:val="24"/>
        </w:rPr>
      </w:pPr>
      <w:r w:rsidRPr="00B62650">
        <w:rPr>
          <w:rFonts w:ascii="Times New Roman" w:hAnsi="Times New Roman" w:cs="Times New Roman"/>
          <w:sz w:val="24"/>
        </w:rPr>
        <w:t>u</w:t>
      </w:r>
      <w:r w:rsidR="000B0595" w:rsidRPr="00B62650">
        <w:rPr>
          <w:rFonts w:ascii="Times New Roman" w:hAnsi="Times New Roman" w:cs="Times New Roman"/>
          <w:sz w:val="24"/>
          <w:szCs w:val="24"/>
        </w:rPr>
        <w:t>tför</w:t>
      </w:r>
      <w:r w:rsidR="00022ECD" w:rsidRPr="00B62650">
        <w:rPr>
          <w:rFonts w:ascii="Times New Roman" w:hAnsi="Times New Roman" w:cs="Times New Roman"/>
          <w:sz w:val="24"/>
          <w:szCs w:val="24"/>
        </w:rPr>
        <w:t xml:space="preserve"> och bekosta</w:t>
      </w:r>
      <w:r w:rsidRPr="00B62650">
        <w:rPr>
          <w:rFonts w:ascii="Times New Roman" w:hAnsi="Times New Roman" w:cs="Times New Roman"/>
          <w:sz w:val="24"/>
          <w:szCs w:val="24"/>
        </w:rPr>
        <w:t>r</w:t>
      </w:r>
      <w:r w:rsidR="000B0595" w:rsidRPr="00B62650">
        <w:rPr>
          <w:rFonts w:ascii="Times New Roman" w:hAnsi="Times New Roman" w:cs="Times New Roman"/>
          <w:sz w:val="24"/>
          <w:szCs w:val="24"/>
        </w:rPr>
        <w:t xml:space="preserve"> projektering och om- och utbyggnad av alla erforderliga anslutningar till allmänna anläggningar och ledningar som krävs för en funktionell anslutning av den av Bolaget planerade bebyggelsen mot befintliga anläggningar</w:t>
      </w:r>
      <w:r w:rsidR="0019727A" w:rsidRPr="00B62650">
        <w:rPr>
          <w:rFonts w:ascii="Times New Roman" w:hAnsi="Times New Roman" w:cs="Times New Roman"/>
          <w:sz w:val="24"/>
          <w:szCs w:val="24"/>
        </w:rPr>
        <w:t xml:space="preserve"> samt svarar för </w:t>
      </w:r>
      <w:r w:rsidR="0019727A" w:rsidRPr="00B62650">
        <w:rPr>
          <w:rFonts w:ascii="Times New Roman" w:hAnsi="Times New Roman" w:cs="Times New Roman"/>
          <w:sz w:val="24"/>
        </w:rPr>
        <w:t>erforderlig samordning med Kommunen</w:t>
      </w:r>
      <w:r w:rsidR="00C87EF7" w:rsidRPr="00B62650">
        <w:rPr>
          <w:rFonts w:ascii="Times New Roman" w:hAnsi="Times New Roman" w:cs="Times New Roman"/>
          <w:sz w:val="24"/>
        </w:rPr>
        <w:t>.</w:t>
      </w:r>
    </w:p>
    <w:p w:rsidR="00DB4757" w:rsidRPr="00B62650" w:rsidRDefault="00DB4757" w:rsidP="00CF685A">
      <w:pPr>
        <w:pStyle w:val="Liststycke"/>
        <w:autoSpaceDE w:val="0"/>
        <w:autoSpaceDN w:val="0"/>
        <w:adjustRightInd w:val="0"/>
        <w:spacing w:after="0" w:line="240" w:lineRule="exact"/>
        <w:ind w:left="782"/>
        <w:rPr>
          <w:rFonts w:ascii="Times New Roman" w:hAnsi="Times New Roman" w:cs="Times New Roman"/>
          <w:sz w:val="24"/>
          <w:szCs w:val="24"/>
        </w:rPr>
      </w:pPr>
    </w:p>
    <w:p w:rsidR="00DB4757" w:rsidRPr="00B62650" w:rsidRDefault="00DB4757" w:rsidP="00BE162B">
      <w:pPr>
        <w:pStyle w:val="Liststycke"/>
        <w:numPr>
          <w:ilvl w:val="0"/>
          <w:numId w:val="4"/>
        </w:numPr>
        <w:autoSpaceDE w:val="0"/>
        <w:autoSpaceDN w:val="0"/>
        <w:adjustRightInd w:val="0"/>
        <w:spacing w:after="0"/>
        <w:rPr>
          <w:rFonts w:ascii="Times New Roman" w:hAnsi="Times New Roman" w:cs="Times New Roman"/>
          <w:sz w:val="24"/>
          <w:szCs w:val="24"/>
        </w:rPr>
      </w:pPr>
      <w:r w:rsidRPr="00B62650">
        <w:rPr>
          <w:rFonts w:ascii="Times New Roman" w:hAnsi="Times New Roman" w:cs="Times New Roman"/>
          <w:bCs/>
          <w:sz w:val="24"/>
          <w:szCs w:val="24"/>
        </w:rPr>
        <w:t>ombesörj</w:t>
      </w:r>
      <w:r w:rsidR="002D7D97" w:rsidRPr="00B62650">
        <w:rPr>
          <w:rFonts w:ascii="Times New Roman" w:hAnsi="Times New Roman" w:cs="Times New Roman"/>
          <w:bCs/>
          <w:sz w:val="24"/>
          <w:szCs w:val="24"/>
        </w:rPr>
        <w:t>er</w:t>
      </w:r>
      <w:r w:rsidRPr="00B62650">
        <w:rPr>
          <w:rFonts w:ascii="Times New Roman" w:hAnsi="Times New Roman" w:cs="Times New Roman"/>
          <w:bCs/>
          <w:sz w:val="24"/>
          <w:szCs w:val="24"/>
        </w:rPr>
        <w:t xml:space="preserve"> och bekosta</w:t>
      </w:r>
      <w:r w:rsidR="002D7D97" w:rsidRPr="00B62650">
        <w:rPr>
          <w:rFonts w:ascii="Times New Roman" w:hAnsi="Times New Roman" w:cs="Times New Roman"/>
          <w:bCs/>
          <w:sz w:val="24"/>
          <w:szCs w:val="24"/>
        </w:rPr>
        <w:t xml:space="preserve">r borttagandet </w:t>
      </w:r>
      <w:r w:rsidRPr="00B62650">
        <w:rPr>
          <w:rFonts w:ascii="Times New Roman" w:hAnsi="Times New Roman" w:cs="Times New Roman"/>
          <w:bCs/>
          <w:sz w:val="24"/>
          <w:szCs w:val="24"/>
        </w:rPr>
        <w:t>av eventuella ej i bruk varande ledningar inom kvartersmark</w:t>
      </w:r>
      <w:r w:rsidR="00E9417E" w:rsidRPr="00B62650">
        <w:rPr>
          <w:rFonts w:ascii="Times New Roman" w:hAnsi="Times New Roman" w:cs="Times New Roman"/>
          <w:bCs/>
          <w:sz w:val="24"/>
          <w:szCs w:val="24"/>
        </w:rPr>
        <w:t>.</w:t>
      </w:r>
    </w:p>
    <w:p w:rsidR="000B0595" w:rsidRPr="00DC3B6F" w:rsidRDefault="000B0595" w:rsidP="00CF685A">
      <w:pPr>
        <w:pStyle w:val="Liststycke"/>
        <w:spacing w:after="0" w:line="240" w:lineRule="exact"/>
        <w:rPr>
          <w:rFonts w:ascii="Times New Roman" w:hAnsi="Times New Roman" w:cs="Times New Roman"/>
          <w:bCs/>
          <w:color w:val="7030A0"/>
          <w:sz w:val="24"/>
          <w:szCs w:val="24"/>
        </w:rPr>
      </w:pPr>
    </w:p>
    <w:p w:rsidR="000B0595" w:rsidRPr="00640227" w:rsidRDefault="000B0595" w:rsidP="00172466">
      <w:pPr>
        <w:spacing w:before="120" w:after="120" w:line="276" w:lineRule="auto"/>
        <w:mirrorIndents/>
        <w:rPr>
          <w:b/>
          <w:bCs/>
          <w:color w:val="auto"/>
          <w:sz w:val="28"/>
          <w:szCs w:val="26"/>
        </w:rPr>
      </w:pPr>
      <w:r w:rsidRPr="00640227">
        <w:rPr>
          <w:b/>
          <w:bCs/>
          <w:color w:val="auto"/>
          <w:sz w:val="28"/>
          <w:szCs w:val="26"/>
        </w:rPr>
        <w:t xml:space="preserve">§ </w:t>
      </w:r>
      <w:r w:rsidR="001E0F53">
        <w:rPr>
          <w:b/>
          <w:bCs/>
          <w:color w:val="auto"/>
          <w:sz w:val="28"/>
          <w:szCs w:val="26"/>
        </w:rPr>
        <w:t>8</w:t>
      </w:r>
      <w:r w:rsidRPr="00640227">
        <w:rPr>
          <w:b/>
          <w:bCs/>
          <w:color w:val="auto"/>
          <w:sz w:val="28"/>
          <w:szCs w:val="26"/>
        </w:rPr>
        <w:t xml:space="preserve"> Tillstånd</w:t>
      </w:r>
    </w:p>
    <w:p w:rsidR="000B0595" w:rsidRPr="00640227" w:rsidRDefault="000B0595" w:rsidP="000B0595">
      <w:pPr>
        <w:tabs>
          <w:tab w:val="clear" w:pos="0"/>
          <w:tab w:val="clear" w:pos="567"/>
          <w:tab w:val="clear" w:pos="3686"/>
          <w:tab w:val="clear" w:pos="7371"/>
        </w:tabs>
        <w:spacing w:line="276" w:lineRule="auto"/>
        <w:contextualSpacing/>
        <w:mirrorIndents/>
        <w:rPr>
          <w:bCs/>
          <w:color w:val="auto"/>
          <w:szCs w:val="22"/>
        </w:rPr>
      </w:pPr>
      <w:r w:rsidRPr="00640227">
        <w:rPr>
          <w:color w:val="auto"/>
          <w:szCs w:val="22"/>
        </w:rPr>
        <w:t xml:space="preserve">Bolaget ansöker om och bekostar </w:t>
      </w:r>
      <w:r w:rsidRPr="00640227">
        <w:rPr>
          <w:bCs/>
          <w:color w:val="auto"/>
          <w:szCs w:val="22"/>
        </w:rPr>
        <w:t>de lov och tillstånd som krävs för att exploateringen ska kunna genomföras, t.ex. bygglov.</w:t>
      </w:r>
    </w:p>
    <w:p w:rsidR="000B0595" w:rsidRPr="00D07FCA" w:rsidRDefault="000B0595" w:rsidP="00172466">
      <w:pPr>
        <w:tabs>
          <w:tab w:val="clear" w:pos="0"/>
          <w:tab w:val="clear" w:pos="567"/>
          <w:tab w:val="clear" w:pos="3686"/>
          <w:tab w:val="clear" w:pos="7371"/>
        </w:tabs>
        <w:mirrorIndents/>
        <w:rPr>
          <w:bCs/>
          <w:color w:val="7030A0"/>
          <w:szCs w:val="22"/>
        </w:rPr>
      </w:pPr>
    </w:p>
    <w:p w:rsidR="000B0595" w:rsidRPr="00D07FCA" w:rsidRDefault="000B0595" w:rsidP="00172466">
      <w:pPr>
        <w:spacing w:before="120" w:after="120" w:line="276" w:lineRule="auto"/>
        <w:mirrorIndents/>
        <w:rPr>
          <w:b/>
          <w:color w:val="7030A0"/>
          <w:sz w:val="26"/>
          <w:szCs w:val="26"/>
        </w:rPr>
      </w:pPr>
      <w:r w:rsidRPr="00A3785E">
        <w:rPr>
          <w:b/>
          <w:color w:val="auto"/>
          <w:sz w:val="28"/>
          <w:szCs w:val="26"/>
        </w:rPr>
        <w:t xml:space="preserve">§ </w:t>
      </w:r>
      <w:r w:rsidR="001E0F53">
        <w:rPr>
          <w:b/>
          <w:color w:val="auto"/>
          <w:sz w:val="28"/>
          <w:szCs w:val="26"/>
        </w:rPr>
        <w:t>9</w:t>
      </w:r>
      <w:r w:rsidRPr="00A3785E">
        <w:rPr>
          <w:b/>
          <w:color w:val="auto"/>
          <w:sz w:val="28"/>
          <w:szCs w:val="26"/>
        </w:rPr>
        <w:t xml:space="preserve"> Miljö</w:t>
      </w:r>
      <w:r w:rsidRPr="00D07FCA">
        <w:rPr>
          <w:b/>
          <w:color w:val="7030A0"/>
          <w:sz w:val="26"/>
          <w:szCs w:val="26"/>
        </w:rPr>
        <w:tab/>
      </w:r>
    </w:p>
    <w:p w:rsidR="000B0595" w:rsidRPr="00A3785E" w:rsidRDefault="000B0595" w:rsidP="003D7272">
      <w:pPr>
        <w:spacing w:line="276" w:lineRule="auto"/>
        <w:rPr>
          <w:b/>
          <w:color w:val="auto"/>
        </w:rPr>
      </w:pPr>
      <w:r w:rsidRPr="00A3785E">
        <w:rPr>
          <w:color w:val="auto"/>
          <w:szCs w:val="22"/>
        </w:rPr>
        <w:t xml:space="preserve">Kommunens miljöplan ska vara vägledande för alla verksamheter och aktiviteter som bedrivs i Kommunen. Bolaget har tagit del av miljöplanen och ska beakta den i sin verksamhet samt verka för att ge området en stark miljöprägel i såväl innehåll som utformning. </w:t>
      </w:r>
      <w:r w:rsidR="00A3785E" w:rsidRPr="00A3785E">
        <w:rPr>
          <w:color w:val="auto"/>
        </w:rPr>
        <w:t>Bebyggelsen ska klara de energikrav som Bolaget angivit i sitt anbud.</w:t>
      </w:r>
      <w:r w:rsidRPr="00A3785E">
        <w:rPr>
          <w:color w:val="auto"/>
        </w:rPr>
        <w:t xml:space="preserve"> </w:t>
      </w:r>
    </w:p>
    <w:p w:rsidR="000B0595" w:rsidRPr="00A3785E" w:rsidRDefault="000B0595" w:rsidP="00CF685A">
      <w:pPr>
        <w:tabs>
          <w:tab w:val="clear" w:pos="0"/>
          <w:tab w:val="clear" w:pos="567"/>
          <w:tab w:val="clear" w:pos="3686"/>
          <w:tab w:val="clear" w:pos="7371"/>
        </w:tabs>
        <w:contextualSpacing/>
        <w:mirrorIndents/>
        <w:rPr>
          <w:color w:val="auto"/>
          <w:szCs w:val="22"/>
        </w:rPr>
      </w:pPr>
    </w:p>
    <w:p w:rsidR="000B0595" w:rsidRPr="00A3785E" w:rsidRDefault="000B0595" w:rsidP="000B0595">
      <w:pPr>
        <w:tabs>
          <w:tab w:val="clear" w:pos="0"/>
          <w:tab w:val="clear" w:pos="3686"/>
          <w:tab w:val="clear" w:pos="7371"/>
        </w:tabs>
        <w:spacing w:line="276" w:lineRule="auto"/>
        <w:contextualSpacing/>
        <w:mirrorIndents/>
        <w:rPr>
          <w:bCs/>
          <w:color w:val="auto"/>
          <w:szCs w:val="22"/>
        </w:rPr>
      </w:pPr>
      <w:r w:rsidRPr="00A3785E">
        <w:rPr>
          <w:bCs/>
          <w:color w:val="auto"/>
          <w:szCs w:val="22"/>
        </w:rPr>
        <w:t>Bolaget ansvarar för att hantera dagvatten och vad det innebär avseende fördröjning, rening etc. enligt Kommunens riktlinjer för dagvatten.</w:t>
      </w:r>
    </w:p>
    <w:p w:rsidR="000B0595" w:rsidRPr="00A3785E" w:rsidRDefault="000B0595" w:rsidP="00CF685A">
      <w:pPr>
        <w:tabs>
          <w:tab w:val="clear" w:pos="0"/>
          <w:tab w:val="clear" w:pos="3686"/>
          <w:tab w:val="clear" w:pos="7371"/>
        </w:tabs>
        <w:contextualSpacing/>
        <w:mirrorIndents/>
        <w:rPr>
          <w:bCs/>
          <w:color w:val="auto"/>
          <w:szCs w:val="22"/>
        </w:rPr>
      </w:pPr>
    </w:p>
    <w:p w:rsidR="000B0595" w:rsidRPr="00060F48" w:rsidRDefault="000B0595" w:rsidP="00060F48">
      <w:pPr>
        <w:tabs>
          <w:tab w:val="clear" w:pos="0"/>
          <w:tab w:val="clear" w:pos="3686"/>
          <w:tab w:val="clear" w:pos="7371"/>
        </w:tabs>
        <w:spacing w:line="276" w:lineRule="auto"/>
        <w:contextualSpacing/>
        <w:mirrorIndents/>
        <w:rPr>
          <w:bCs/>
          <w:color w:val="auto"/>
          <w:szCs w:val="22"/>
        </w:rPr>
      </w:pPr>
      <w:r w:rsidRPr="00060F48">
        <w:rPr>
          <w:bCs/>
          <w:color w:val="auto"/>
          <w:szCs w:val="22"/>
        </w:rPr>
        <w:t xml:space="preserve">Bolaget ska vid projektering och anläggning inom </w:t>
      </w:r>
      <w:r w:rsidR="00A3785E" w:rsidRPr="00060F48">
        <w:rPr>
          <w:bCs/>
          <w:color w:val="auto"/>
          <w:szCs w:val="22"/>
        </w:rPr>
        <w:t>Området</w:t>
      </w:r>
      <w:r w:rsidRPr="00060F48">
        <w:rPr>
          <w:bCs/>
          <w:color w:val="auto"/>
          <w:szCs w:val="22"/>
        </w:rPr>
        <w:t xml:space="preserve"> följa kommunens avfallsföreskrifter och riktlinjer för avfallshantering.</w:t>
      </w:r>
    </w:p>
    <w:p w:rsidR="00E8741D" w:rsidRPr="00060F48" w:rsidRDefault="00E8741D" w:rsidP="00CF685A">
      <w:pPr>
        <w:tabs>
          <w:tab w:val="clear" w:pos="0"/>
          <w:tab w:val="clear" w:pos="3686"/>
          <w:tab w:val="clear" w:pos="7371"/>
        </w:tabs>
        <w:contextualSpacing/>
        <w:mirrorIndents/>
        <w:rPr>
          <w:bCs/>
          <w:color w:val="auto"/>
          <w:szCs w:val="22"/>
        </w:rPr>
      </w:pPr>
    </w:p>
    <w:p w:rsidR="00E8741D" w:rsidRPr="00060F48" w:rsidRDefault="00E8741D" w:rsidP="00060F48">
      <w:pPr>
        <w:tabs>
          <w:tab w:val="clear" w:pos="0"/>
          <w:tab w:val="clear" w:pos="567"/>
          <w:tab w:val="clear" w:pos="3686"/>
          <w:tab w:val="clear" w:pos="7371"/>
        </w:tabs>
        <w:autoSpaceDE w:val="0"/>
        <w:autoSpaceDN w:val="0"/>
        <w:adjustRightInd w:val="0"/>
        <w:spacing w:line="276" w:lineRule="auto"/>
        <w:contextualSpacing/>
        <w:rPr>
          <w:rFonts w:eastAsiaTheme="minorHAnsi"/>
          <w:color w:val="auto"/>
          <w:lang w:eastAsia="en-US"/>
        </w:rPr>
      </w:pPr>
      <w:r w:rsidRPr="00060F48">
        <w:rPr>
          <w:rFonts w:eastAsiaTheme="minorHAnsi"/>
          <w:color w:val="auto"/>
          <w:lang w:eastAsia="en-US"/>
        </w:rPr>
        <w:t>Bolaget ska vid beräkning och planering av bil- och cykelparkering följa kommunens</w:t>
      </w:r>
    </w:p>
    <w:p w:rsidR="00E8741D" w:rsidRPr="00060F48" w:rsidRDefault="00E8741D" w:rsidP="00060F48">
      <w:pPr>
        <w:tabs>
          <w:tab w:val="clear" w:pos="0"/>
          <w:tab w:val="clear" w:pos="3686"/>
          <w:tab w:val="clear" w:pos="7371"/>
        </w:tabs>
        <w:spacing w:line="276" w:lineRule="auto"/>
        <w:contextualSpacing/>
        <w:mirrorIndents/>
        <w:rPr>
          <w:rFonts w:eastAsiaTheme="minorHAnsi"/>
          <w:color w:val="auto"/>
          <w:lang w:eastAsia="en-US"/>
        </w:rPr>
      </w:pPr>
      <w:r w:rsidRPr="00060F48">
        <w:rPr>
          <w:rFonts w:eastAsiaTheme="minorHAnsi"/>
          <w:color w:val="auto"/>
          <w:lang w:eastAsia="en-US"/>
        </w:rPr>
        <w:t>parkeringsnorm.</w:t>
      </w:r>
    </w:p>
    <w:p w:rsidR="00172466" w:rsidRDefault="00172466" w:rsidP="00172466">
      <w:pPr>
        <w:tabs>
          <w:tab w:val="clear" w:pos="0"/>
          <w:tab w:val="clear" w:pos="3686"/>
          <w:tab w:val="clear" w:pos="7371"/>
        </w:tabs>
        <w:mirrorIndents/>
        <w:rPr>
          <w:b/>
          <w:color w:val="auto"/>
          <w:sz w:val="28"/>
          <w:szCs w:val="26"/>
        </w:rPr>
      </w:pPr>
    </w:p>
    <w:p w:rsidR="00E8741D" w:rsidRPr="00A3785E" w:rsidRDefault="00E8741D" w:rsidP="00172466">
      <w:pPr>
        <w:tabs>
          <w:tab w:val="clear" w:pos="0"/>
          <w:tab w:val="clear" w:pos="3686"/>
          <w:tab w:val="clear" w:pos="7371"/>
        </w:tabs>
        <w:spacing w:before="120" w:after="120" w:line="276" w:lineRule="auto"/>
        <w:mirrorIndents/>
        <w:rPr>
          <w:bCs/>
          <w:color w:val="auto"/>
          <w:szCs w:val="22"/>
        </w:rPr>
      </w:pPr>
      <w:r w:rsidRPr="00A3785E">
        <w:rPr>
          <w:b/>
          <w:color w:val="auto"/>
          <w:sz w:val="28"/>
          <w:szCs w:val="26"/>
        </w:rPr>
        <w:t>§ 1</w:t>
      </w:r>
      <w:r w:rsidR="001E0F53">
        <w:rPr>
          <w:b/>
          <w:color w:val="auto"/>
          <w:sz w:val="28"/>
          <w:szCs w:val="26"/>
        </w:rPr>
        <w:t>0</w:t>
      </w:r>
      <w:r w:rsidRPr="00A3785E">
        <w:rPr>
          <w:b/>
          <w:color w:val="auto"/>
          <w:sz w:val="28"/>
          <w:szCs w:val="26"/>
        </w:rPr>
        <w:t xml:space="preserve"> </w:t>
      </w:r>
      <w:r>
        <w:rPr>
          <w:b/>
          <w:color w:val="auto"/>
          <w:sz w:val="28"/>
          <w:szCs w:val="26"/>
        </w:rPr>
        <w:t>Markföroreningar</w:t>
      </w:r>
    </w:p>
    <w:p w:rsidR="006C60A1" w:rsidRPr="0065724D" w:rsidRDefault="006C60A1" w:rsidP="00654DF2">
      <w:pPr>
        <w:tabs>
          <w:tab w:val="clear" w:pos="0"/>
          <w:tab w:val="clear" w:pos="567"/>
          <w:tab w:val="clear" w:pos="3686"/>
          <w:tab w:val="clear" w:pos="7371"/>
        </w:tabs>
        <w:autoSpaceDE w:val="0"/>
        <w:autoSpaceDN w:val="0"/>
        <w:adjustRightInd w:val="0"/>
        <w:spacing w:line="276" w:lineRule="auto"/>
        <w:contextualSpacing/>
        <w:mirrorIndents/>
        <w:rPr>
          <w:rFonts w:eastAsiaTheme="minorHAnsi"/>
          <w:color w:val="auto"/>
          <w:lang w:eastAsia="en-US"/>
        </w:rPr>
      </w:pPr>
      <w:r w:rsidRPr="006C60A1">
        <w:rPr>
          <w:rFonts w:eastAsiaTheme="minorHAnsi"/>
          <w:color w:val="auto"/>
          <w:lang w:eastAsia="en-US"/>
        </w:rPr>
        <w:t xml:space="preserve">I samband med detaljplanens </w:t>
      </w:r>
      <w:r w:rsidRPr="0065724D">
        <w:rPr>
          <w:rFonts w:eastAsiaTheme="minorHAnsi"/>
          <w:color w:val="auto"/>
          <w:lang w:eastAsia="en-US"/>
        </w:rPr>
        <w:t>framtagande har flera miljötekniska utredningar gjorts och</w:t>
      </w:r>
    </w:p>
    <w:p w:rsidR="006C60A1" w:rsidRPr="0065724D" w:rsidRDefault="006C60A1" w:rsidP="00654DF2">
      <w:pPr>
        <w:tabs>
          <w:tab w:val="clear" w:pos="0"/>
          <w:tab w:val="clear" w:pos="567"/>
          <w:tab w:val="clear" w:pos="3686"/>
          <w:tab w:val="clear" w:pos="7371"/>
        </w:tabs>
        <w:autoSpaceDE w:val="0"/>
        <w:autoSpaceDN w:val="0"/>
        <w:adjustRightInd w:val="0"/>
        <w:spacing w:line="276" w:lineRule="auto"/>
        <w:contextualSpacing/>
        <w:mirrorIndents/>
        <w:rPr>
          <w:rFonts w:eastAsiaTheme="minorHAnsi"/>
          <w:color w:val="auto"/>
          <w:lang w:eastAsia="en-US"/>
        </w:rPr>
      </w:pPr>
      <w:r w:rsidRPr="0065724D">
        <w:rPr>
          <w:rFonts w:eastAsiaTheme="minorHAnsi"/>
          <w:color w:val="auto"/>
          <w:lang w:eastAsia="en-US"/>
        </w:rPr>
        <w:t>sammanställts i en kompletterande miljöteknisk undersökning (se planhandlingar).</w:t>
      </w:r>
    </w:p>
    <w:p w:rsidR="006C60A1" w:rsidRPr="0065724D" w:rsidRDefault="006C60A1" w:rsidP="00654DF2">
      <w:pPr>
        <w:tabs>
          <w:tab w:val="clear" w:pos="0"/>
          <w:tab w:val="clear" w:pos="567"/>
          <w:tab w:val="clear" w:pos="3686"/>
          <w:tab w:val="clear" w:pos="7371"/>
        </w:tabs>
        <w:autoSpaceDE w:val="0"/>
        <w:autoSpaceDN w:val="0"/>
        <w:adjustRightInd w:val="0"/>
        <w:spacing w:line="276" w:lineRule="auto"/>
        <w:contextualSpacing/>
        <w:mirrorIndents/>
        <w:rPr>
          <w:rFonts w:eastAsiaTheme="minorHAnsi"/>
          <w:color w:val="auto"/>
          <w:lang w:eastAsia="en-US"/>
        </w:rPr>
      </w:pPr>
      <w:r w:rsidRPr="0065724D">
        <w:rPr>
          <w:rFonts w:eastAsiaTheme="minorHAnsi"/>
          <w:color w:val="auto"/>
          <w:lang w:eastAsia="en-US"/>
        </w:rPr>
        <w:t>Provtagning i tävlingsområdet visar på halter understigande känslig markanvändning i både</w:t>
      </w:r>
    </w:p>
    <w:p w:rsidR="006C60A1" w:rsidRPr="0065724D" w:rsidRDefault="006C60A1" w:rsidP="00654DF2">
      <w:pPr>
        <w:tabs>
          <w:tab w:val="clear" w:pos="0"/>
          <w:tab w:val="clear" w:pos="567"/>
          <w:tab w:val="clear" w:pos="3686"/>
          <w:tab w:val="clear" w:pos="7371"/>
        </w:tabs>
        <w:autoSpaceDE w:val="0"/>
        <w:autoSpaceDN w:val="0"/>
        <w:adjustRightInd w:val="0"/>
        <w:spacing w:line="276" w:lineRule="auto"/>
        <w:contextualSpacing/>
        <w:mirrorIndents/>
        <w:rPr>
          <w:rFonts w:eastAsiaTheme="minorHAnsi"/>
          <w:color w:val="auto"/>
          <w:lang w:eastAsia="en-US"/>
        </w:rPr>
      </w:pPr>
      <w:r w:rsidRPr="0065724D">
        <w:rPr>
          <w:rFonts w:eastAsiaTheme="minorHAnsi"/>
          <w:color w:val="auto"/>
          <w:lang w:eastAsia="en-US"/>
        </w:rPr>
        <w:t>jord och grundvatten. Om det i vidare utredningar utförda av Bolaget påträffas</w:t>
      </w:r>
    </w:p>
    <w:p w:rsidR="006C60A1" w:rsidRPr="0065724D" w:rsidRDefault="006C60A1" w:rsidP="00654DF2">
      <w:pPr>
        <w:tabs>
          <w:tab w:val="clear" w:pos="0"/>
          <w:tab w:val="clear" w:pos="567"/>
          <w:tab w:val="clear" w:pos="3686"/>
          <w:tab w:val="clear" w:pos="7371"/>
        </w:tabs>
        <w:autoSpaceDE w:val="0"/>
        <w:autoSpaceDN w:val="0"/>
        <w:adjustRightInd w:val="0"/>
        <w:spacing w:line="276" w:lineRule="auto"/>
        <w:contextualSpacing/>
        <w:mirrorIndents/>
        <w:rPr>
          <w:rFonts w:eastAsiaTheme="minorHAnsi"/>
          <w:color w:val="auto"/>
          <w:lang w:eastAsia="en-US"/>
        </w:rPr>
      </w:pPr>
      <w:r w:rsidRPr="0065724D">
        <w:rPr>
          <w:rFonts w:eastAsiaTheme="minorHAnsi"/>
          <w:color w:val="auto"/>
          <w:lang w:eastAsia="en-US"/>
        </w:rPr>
        <w:lastRenderedPageBreak/>
        <w:t>markföroreningar ska Kommunen skyndsamt informeras för att planera, upphandla,</w:t>
      </w:r>
    </w:p>
    <w:p w:rsidR="006C60A1" w:rsidRDefault="006C60A1" w:rsidP="00654DF2">
      <w:pPr>
        <w:tabs>
          <w:tab w:val="clear" w:pos="0"/>
          <w:tab w:val="clear" w:pos="3686"/>
          <w:tab w:val="clear" w:pos="7371"/>
        </w:tabs>
        <w:spacing w:line="276" w:lineRule="auto"/>
        <w:contextualSpacing/>
        <w:mirrorIndents/>
        <w:rPr>
          <w:rFonts w:eastAsiaTheme="minorHAnsi"/>
          <w:color w:val="auto"/>
          <w:lang w:eastAsia="en-US"/>
        </w:rPr>
      </w:pPr>
      <w:r w:rsidRPr="0065724D">
        <w:rPr>
          <w:rFonts w:eastAsiaTheme="minorHAnsi"/>
          <w:color w:val="auto"/>
          <w:lang w:eastAsia="en-US"/>
        </w:rPr>
        <w:t>ombesörja och bekosta hantering av markföroreningen.</w:t>
      </w:r>
    </w:p>
    <w:p w:rsidR="00151479" w:rsidRPr="0065724D" w:rsidRDefault="00151479" w:rsidP="00CF685A">
      <w:pPr>
        <w:tabs>
          <w:tab w:val="clear" w:pos="0"/>
          <w:tab w:val="clear" w:pos="3686"/>
          <w:tab w:val="clear" w:pos="7371"/>
        </w:tabs>
        <w:contextualSpacing/>
        <w:mirrorIndents/>
        <w:rPr>
          <w:bCs/>
          <w:color w:val="auto"/>
          <w:szCs w:val="22"/>
        </w:rPr>
      </w:pPr>
    </w:p>
    <w:p w:rsidR="000B0595" w:rsidRPr="007E4292" w:rsidRDefault="000B0595" w:rsidP="00BE162B">
      <w:pPr>
        <w:tabs>
          <w:tab w:val="clear" w:pos="0"/>
          <w:tab w:val="clear" w:pos="3686"/>
          <w:tab w:val="clear" w:pos="7371"/>
        </w:tabs>
        <w:spacing w:before="120" w:after="120" w:line="276" w:lineRule="auto"/>
        <w:mirrorIndents/>
        <w:rPr>
          <w:b/>
          <w:bCs/>
          <w:color w:val="000000" w:themeColor="text1"/>
          <w:sz w:val="28"/>
          <w:szCs w:val="26"/>
        </w:rPr>
      </w:pPr>
      <w:r w:rsidRPr="007E4292">
        <w:rPr>
          <w:b/>
          <w:bCs/>
          <w:color w:val="000000" w:themeColor="text1"/>
          <w:sz w:val="28"/>
          <w:szCs w:val="26"/>
        </w:rPr>
        <w:t xml:space="preserve">§ </w:t>
      </w:r>
      <w:r w:rsidR="001E0F53">
        <w:rPr>
          <w:b/>
          <w:bCs/>
          <w:color w:val="000000" w:themeColor="text1"/>
          <w:sz w:val="28"/>
          <w:szCs w:val="26"/>
        </w:rPr>
        <w:t>11</w:t>
      </w:r>
      <w:r w:rsidRPr="007E4292">
        <w:rPr>
          <w:b/>
          <w:bCs/>
          <w:color w:val="000000" w:themeColor="text1"/>
          <w:sz w:val="28"/>
          <w:szCs w:val="26"/>
        </w:rPr>
        <w:t xml:space="preserve"> Tidplan</w:t>
      </w:r>
    </w:p>
    <w:p w:rsidR="000B0595" w:rsidRPr="007E4292" w:rsidRDefault="000B0595" w:rsidP="000B0595">
      <w:pPr>
        <w:spacing w:line="276" w:lineRule="auto"/>
        <w:contextualSpacing/>
        <w:mirrorIndents/>
        <w:rPr>
          <w:color w:val="000000" w:themeColor="text1"/>
        </w:rPr>
      </w:pPr>
      <w:r w:rsidRPr="007E4292">
        <w:rPr>
          <w:bCs/>
          <w:color w:val="000000" w:themeColor="text1"/>
        </w:rPr>
        <w:t>Utbyggnaden ska av Bolaget förberedas på sådant sätt att den kan påbörjas snarast efter att marköver</w:t>
      </w:r>
      <w:r w:rsidR="00195AAA">
        <w:rPr>
          <w:bCs/>
          <w:color w:val="000000" w:themeColor="text1"/>
        </w:rPr>
        <w:t>låtelseavtal träffats samt att B</w:t>
      </w:r>
      <w:r w:rsidRPr="007E4292">
        <w:rPr>
          <w:bCs/>
          <w:color w:val="000000" w:themeColor="text1"/>
        </w:rPr>
        <w:t>olaget, enligt marköverlåtelseavtalet, tillträtt Området.</w:t>
      </w:r>
      <w:r w:rsidRPr="007E4292">
        <w:rPr>
          <w:color w:val="FF0000"/>
        </w:rPr>
        <w:t xml:space="preserve"> </w:t>
      </w:r>
      <w:r w:rsidRPr="007E4292">
        <w:rPr>
          <w:bCs/>
          <w:color w:val="000000" w:themeColor="text1"/>
        </w:rPr>
        <w:t xml:space="preserve">Bolaget svarar för att </w:t>
      </w:r>
      <w:r w:rsidR="003006F8" w:rsidRPr="003006F8">
        <w:rPr>
          <w:color w:val="auto"/>
        </w:rPr>
        <w:t>Området</w:t>
      </w:r>
      <w:r w:rsidRPr="003006F8">
        <w:rPr>
          <w:color w:val="auto"/>
        </w:rPr>
        <w:t xml:space="preserve"> </w:t>
      </w:r>
      <w:r w:rsidRPr="007E4292">
        <w:rPr>
          <w:color w:val="000000" w:themeColor="text1"/>
        </w:rPr>
        <w:t xml:space="preserve">ska vara helt färdigställt </w:t>
      </w:r>
      <w:r w:rsidRPr="004537E3">
        <w:rPr>
          <w:color w:val="auto"/>
        </w:rPr>
        <w:t xml:space="preserve">inom </w:t>
      </w:r>
      <w:r w:rsidR="0033509E" w:rsidRPr="004537E3">
        <w:rPr>
          <w:color w:val="auto"/>
        </w:rPr>
        <w:t>3 år</w:t>
      </w:r>
      <w:r w:rsidR="004537E3" w:rsidRPr="004537E3">
        <w:rPr>
          <w:color w:val="auto"/>
        </w:rPr>
        <w:t xml:space="preserve"> </w:t>
      </w:r>
      <w:r w:rsidRPr="004537E3">
        <w:rPr>
          <w:color w:val="auto"/>
        </w:rPr>
        <w:t xml:space="preserve">från </w:t>
      </w:r>
      <w:r w:rsidR="003006F8" w:rsidRPr="004537E3">
        <w:rPr>
          <w:color w:val="auto"/>
        </w:rPr>
        <w:t xml:space="preserve">att </w:t>
      </w:r>
      <w:r w:rsidR="003006F8" w:rsidRPr="004537E3">
        <w:rPr>
          <w:bCs/>
          <w:color w:val="auto"/>
        </w:rPr>
        <w:t>marköverlåtelseavtal</w:t>
      </w:r>
      <w:r w:rsidRPr="004537E3">
        <w:rPr>
          <w:color w:val="auto"/>
        </w:rPr>
        <w:t xml:space="preserve"> </w:t>
      </w:r>
      <w:r w:rsidR="003006F8" w:rsidRPr="004537E3">
        <w:rPr>
          <w:color w:val="auto"/>
        </w:rPr>
        <w:t xml:space="preserve">träffats. </w:t>
      </w:r>
      <w:r w:rsidRPr="004537E3">
        <w:rPr>
          <w:color w:val="auto"/>
        </w:rPr>
        <w:t xml:space="preserve">  </w:t>
      </w:r>
    </w:p>
    <w:p w:rsidR="000B0595" w:rsidRPr="00D07FCA" w:rsidRDefault="000B0595" w:rsidP="00BE162B">
      <w:pPr>
        <w:contextualSpacing/>
        <w:mirrorIndents/>
        <w:rPr>
          <w:color w:val="7030A0"/>
          <w:sz w:val="22"/>
          <w:szCs w:val="22"/>
        </w:rPr>
      </w:pPr>
    </w:p>
    <w:p w:rsidR="000B0595" w:rsidRPr="00E6630D" w:rsidRDefault="000B0595" w:rsidP="00BE162B">
      <w:pPr>
        <w:tabs>
          <w:tab w:val="clear" w:pos="0"/>
          <w:tab w:val="clear" w:pos="3686"/>
          <w:tab w:val="clear" w:pos="7371"/>
        </w:tabs>
        <w:spacing w:before="120" w:after="120" w:line="276" w:lineRule="auto"/>
        <w:mirrorIndents/>
        <w:rPr>
          <w:color w:val="auto"/>
          <w:sz w:val="28"/>
          <w:szCs w:val="26"/>
        </w:rPr>
      </w:pPr>
      <w:r w:rsidRPr="00E6630D">
        <w:rPr>
          <w:b/>
          <w:bCs/>
          <w:color w:val="auto"/>
          <w:sz w:val="28"/>
          <w:szCs w:val="26"/>
        </w:rPr>
        <w:t xml:space="preserve">§ </w:t>
      </w:r>
      <w:r w:rsidR="001E0F53">
        <w:rPr>
          <w:b/>
          <w:bCs/>
          <w:color w:val="auto"/>
          <w:sz w:val="28"/>
          <w:szCs w:val="26"/>
        </w:rPr>
        <w:t>12</w:t>
      </w:r>
      <w:r w:rsidRPr="00E6630D">
        <w:rPr>
          <w:b/>
          <w:bCs/>
          <w:color w:val="auto"/>
          <w:sz w:val="28"/>
          <w:szCs w:val="26"/>
        </w:rPr>
        <w:tab/>
        <w:t>Återtagande</w:t>
      </w:r>
      <w:r w:rsidRPr="00E6630D">
        <w:rPr>
          <w:color w:val="auto"/>
          <w:sz w:val="28"/>
          <w:szCs w:val="26"/>
        </w:rPr>
        <w:t xml:space="preserve"> </w:t>
      </w:r>
      <w:r w:rsidRPr="00E6630D">
        <w:rPr>
          <w:b/>
          <w:color w:val="auto"/>
          <w:sz w:val="28"/>
          <w:szCs w:val="26"/>
        </w:rPr>
        <w:t>och avståen</w:t>
      </w:r>
      <w:bookmarkStart w:id="3" w:name="_GoBack"/>
      <w:bookmarkEnd w:id="3"/>
      <w:r w:rsidRPr="00E6630D">
        <w:rPr>
          <w:b/>
          <w:color w:val="auto"/>
          <w:sz w:val="28"/>
          <w:szCs w:val="26"/>
        </w:rPr>
        <w:t>de</w:t>
      </w:r>
    </w:p>
    <w:p w:rsidR="000B0595" w:rsidRDefault="000B0595" w:rsidP="000B0595">
      <w:pPr>
        <w:tabs>
          <w:tab w:val="clear" w:pos="0"/>
          <w:tab w:val="clear" w:pos="567"/>
          <w:tab w:val="clear" w:pos="3686"/>
          <w:tab w:val="clear" w:pos="7371"/>
        </w:tabs>
        <w:spacing w:line="276" w:lineRule="auto"/>
        <w:contextualSpacing/>
        <w:mirrorIndents/>
        <w:rPr>
          <w:color w:val="auto"/>
        </w:rPr>
      </w:pPr>
      <w:r w:rsidRPr="00E6630D">
        <w:rPr>
          <w:color w:val="auto"/>
        </w:rPr>
        <w:t xml:space="preserve">Om det inom tiden fram till det att marköverlåtelseavtalet ska tecknas, konstateras att Bolaget inte avser eller förmår att genomföra bebyggelsen enligt Bolagets förslag, i den takt eller på sådant sätt som avsågs eller uttalades när markanvisningen av Området gavs, eller i övrigt inte kan tillgodose de krav som uppställts i detta markanvisningsavtal, ska Kommunen ha rätt att omedelbart återta markanvisningen. Denna återtaganderätt förutsätter dock att Bolaget i väsentlig mån brister i avsikt eller förmåga att genomföra bebyggelsen enligt detta markanvisningsavtal. Meddelande om återtagen marktilldelning enligt ovan ska ske skriftligen till Bolaget. </w:t>
      </w:r>
    </w:p>
    <w:p w:rsidR="00EE20D9" w:rsidRDefault="00EE20D9" w:rsidP="00EE20D9">
      <w:pPr>
        <w:tabs>
          <w:tab w:val="clear" w:pos="0"/>
          <w:tab w:val="clear" w:pos="567"/>
          <w:tab w:val="clear" w:pos="3686"/>
          <w:tab w:val="clear" w:pos="7371"/>
        </w:tabs>
        <w:contextualSpacing/>
        <w:mirrorIndents/>
        <w:rPr>
          <w:color w:val="auto"/>
        </w:rPr>
      </w:pPr>
    </w:p>
    <w:p w:rsidR="00EE20D9" w:rsidRPr="00092CEE" w:rsidRDefault="00F23BFA" w:rsidP="00EE20D9">
      <w:pPr>
        <w:tabs>
          <w:tab w:val="clear" w:pos="0"/>
          <w:tab w:val="clear" w:pos="567"/>
          <w:tab w:val="clear" w:pos="3686"/>
          <w:tab w:val="clear" w:pos="7371"/>
          <w:tab w:val="left" w:pos="540"/>
        </w:tabs>
        <w:spacing w:line="276" w:lineRule="auto"/>
        <w:contextualSpacing/>
        <w:mirrorIndents/>
        <w:rPr>
          <w:color w:val="auto"/>
        </w:rPr>
      </w:pPr>
      <w:r w:rsidRPr="00092CEE">
        <w:rPr>
          <w:color w:val="auto"/>
        </w:rPr>
        <w:t xml:space="preserve">Vid det fall det </w:t>
      </w:r>
      <w:r w:rsidR="00A950A4" w:rsidRPr="00092CEE">
        <w:rPr>
          <w:color w:val="auto"/>
        </w:rPr>
        <w:t xml:space="preserve">av Bolagets framtagna bygglovshandlingar </w:t>
      </w:r>
      <w:r w:rsidRPr="00092CEE">
        <w:rPr>
          <w:color w:val="auto"/>
        </w:rPr>
        <w:t xml:space="preserve">konstateras att Bolaget inte avser </w:t>
      </w:r>
      <w:r w:rsidR="00B66CBE" w:rsidRPr="00092CEE">
        <w:rPr>
          <w:color w:val="auto"/>
        </w:rPr>
        <w:t xml:space="preserve">eller förmår </w:t>
      </w:r>
      <w:r w:rsidRPr="00092CEE">
        <w:rPr>
          <w:color w:val="auto"/>
        </w:rPr>
        <w:t xml:space="preserve">att genomföra </w:t>
      </w:r>
      <w:r w:rsidR="00B66CBE" w:rsidRPr="00092CEE">
        <w:rPr>
          <w:color w:val="auto"/>
        </w:rPr>
        <w:t>bebyggelsen</w:t>
      </w:r>
      <w:r w:rsidRPr="00092CEE">
        <w:rPr>
          <w:color w:val="auto"/>
        </w:rPr>
        <w:t xml:space="preserve"> enligt Bolagets förslag har </w:t>
      </w:r>
      <w:r w:rsidR="0008554B" w:rsidRPr="00092CEE">
        <w:rPr>
          <w:color w:val="auto"/>
        </w:rPr>
        <w:t>Kommunen</w:t>
      </w:r>
      <w:r w:rsidR="001B6B1B" w:rsidRPr="00092CEE">
        <w:rPr>
          <w:color w:val="auto"/>
        </w:rPr>
        <w:t xml:space="preserve"> </w:t>
      </w:r>
      <w:r w:rsidR="0008554B" w:rsidRPr="00092CEE">
        <w:rPr>
          <w:color w:val="auto"/>
        </w:rPr>
        <w:t xml:space="preserve">rätt att utfå ett vite om </w:t>
      </w:r>
      <w:r w:rsidR="008B242A" w:rsidRPr="00092CEE">
        <w:rPr>
          <w:color w:val="auto"/>
        </w:rPr>
        <w:t>X</w:t>
      </w:r>
      <w:r w:rsidR="0008554B" w:rsidRPr="00092CEE">
        <w:rPr>
          <w:color w:val="auto"/>
        </w:rPr>
        <w:t xml:space="preserve"> % av köpeskillingen (</w:t>
      </w:r>
      <w:r w:rsidR="008B242A" w:rsidRPr="00092CEE">
        <w:rPr>
          <w:color w:val="auto"/>
        </w:rPr>
        <w:t>X</w:t>
      </w:r>
      <w:r w:rsidR="00FF3D5F" w:rsidRPr="00092CEE">
        <w:rPr>
          <w:color w:val="auto"/>
        </w:rPr>
        <w:t xml:space="preserve"> </w:t>
      </w:r>
      <w:r w:rsidR="0008554B" w:rsidRPr="00092CEE">
        <w:rPr>
          <w:color w:val="auto"/>
        </w:rPr>
        <w:t xml:space="preserve">% av XX XXX </w:t>
      </w:r>
      <w:proofErr w:type="spellStart"/>
      <w:r w:rsidR="0008554B" w:rsidRPr="00092CEE">
        <w:rPr>
          <w:color w:val="auto"/>
        </w:rPr>
        <w:t>XXX</w:t>
      </w:r>
      <w:proofErr w:type="spellEnd"/>
      <w:r w:rsidR="0008554B" w:rsidRPr="00092CEE">
        <w:rPr>
          <w:color w:val="auto"/>
        </w:rPr>
        <w:t xml:space="preserve"> kr = XX XXX </w:t>
      </w:r>
      <w:proofErr w:type="spellStart"/>
      <w:r w:rsidR="0008554B" w:rsidRPr="00092CEE">
        <w:rPr>
          <w:color w:val="auto"/>
        </w:rPr>
        <w:t>XXX</w:t>
      </w:r>
      <w:proofErr w:type="spellEnd"/>
      <w:r w:rsidR="0008554B" w:rsidRPr="00092CEE">
        <w:rPr>
          <w:color w:val="auto"/>
        </w:rPr>
        <w:t xml:space="preserve"> kr)</w:t>
      </w:r>
      <w:r w:rsidR="00B66CBE" w:rsidRPr="00092CEE">
        <w:rPr>
          <w:color w:val="auto"/>
        </w:rPr>
        <w:t>.</w:t>
      </w:r>
    </w:p>
    <w:p w:rsidR="00EE20D9" w:rsidRPr="00E6630D" w:rsidRDefault="00EE20D9" w:rsidP="001B6B1B">
      <w:pPr>
        <w:tabs>
          <w:tab w:val="clear" w:pos="0"/>
          <w:tab w:val="clear" w:pos="567"/>
          <w:tab w:val="clear" w:pos="3686"/>
          <w:tab w:val="clear" w:pos="7371"/>
        </w:tabs>
        <w:contextualSpacing/>
        <w:mirrorIndents/>
        <w:rPr>
          <w:color w:val="auto"/>
        </w:rPr>
      </w:pPr>
    </w:p>
    <w:p w:rsidR="000B0595" w:rsidRPr="00686FC8" w:rsidRDefault="000B0595" w:rsidP="00BE162B">
      <w:pPr>
        <w:tabs>
          <w:tab w:val="clear" w:pos="0"/>
          <w:tab w:val="clear" w:pos="3686"/>
        </w:tabs>
        <w:spacing w:before="120" w:after="120" w:line="276" w:lineRule="auto"/>
        <w:mirrorIndents/>
        <w:rPr>
          <w:b/>
          <w:bCs/>
          <w:color w:val="auto"/>
          <w:sz w:val="28"/>
          <w:szCs w:val="26"/>
        </w:rPr>
      </w:pPr>
      <w:r w:rsidRPr="00686FC8">
        <w:rPr>
          <w:b/>
          <w:bCs/>
          <w:color w:val="auto"/>
          <w:sz w:val="28"/>
          <w:szCs w:val="26"/>
        </w:rPr>
        <w:t xml:space="preserve">§ </w:t>
      </w:r>
      <w:r w:rsidR="001E0F53">
        <w:rPr>
          <w:b/>
          <w:bCs/>
          <w:color w:val="auto"/>
          <w:sz w:val="28"/>
          <w:szCs w:val="26"/>
        </w:rPr>
        <w:t>13</w:t>
      </w:r>
      <w:r w:rsidRPr="00686FC8">
        <w:rPr>
          <w:b/>
          <w:bCs/>
          <w:color w:val="auto"/>
          <w:sz w:val="28"/>
          <w:szCs w:val="26"/>
        </w:rPr>
        <w:t xml:space="preserve"> Överlåtelse</w:t>
      </w:r>
      <w:r w:rsidRPr="00686FC8">
        <w:rPr>
          <w:b/>
          <w:bCs/>
          <w:color w:val="auto"/>
          <w:sz w:val="28"/>
          <w:szCs w:val="26"/>
        </w:rPr>
        <w:tab/>
      </w:r>
    </w:p>
    <w:p w:rsidR="000B0595" w:rsidRDefault="00B74D18" w:rsidP="003D7272">
      <w:pPr>
        <w:tabs>
          <w:tab w:val="clear" w:pos="0"/>
          <w:tab w:val="clear" w:pos="567"/>
          <w:tab w:val="clear" w:pos="3686"/>
          <w:tab w:val="clear" w:pos="7371"/>
        </w:tabs>
        <w:spacing w:line="276" w:lineRule="auto"/>
        <w:contextualSpacing/>
        <w:mirrorIndents/>
        <w:rPr>
          <w:color w:val="auto"/>
        </w:rPr>
      </w:pPr>
      <w:r>
        <w:rPr>
          <w:color w:val="auto"/>
        </w:rPr>
        <w:t>D</w:t>
      </w:r>
      <w:r w:rsidR="000B0595" w:rsidRPr="00686FC8">
        <w:rPr>
          <w:color w:val="auto"/>
        </w:rPr>
        <w:t xml:space="preserve">etta markanvisningsavtal </w:t>
      </w:r>
      <w:r>
        <w:rPr>
          <w:color w:val="auto"/>
        </w:rPr>
        <w:t xml:space="preserve">får </w:t>
      </w:r>
      <w:r w:rsidR="000B0595" w:rsidRPr="00686FC8">
        <w:rPr>
          <w:color w:val="auto"/>
        </w:rPr>
        <w:t xml:space="preserve">inte överlåtas utan Kommunens skriftliga medgivande.  </w:t>
      </w:r>
    </w:p>
    <w:p w:rsidR="001A3333" w:rsidRPr="00D07FCA" w:rsidRDefault="001A3333" w:rsidP="00CF685A">
      <w:pPr>
        <w:tabs>
          <w:tab w:val="clear" w:pos="0"/>
          <w:tab w:val="clear" w:pos="567"/>
          <w:tab w:val="clear" w:pos="3686"/>
          <w:tab w:val="clear" w:pos="7371"/>
        </w:tabs>
        <w:contextualSpacing/>
        <w:mirrorIndents/>
        <w:rPr>
          <w:color w:val="7030A0"/>
          <w:sz w:val="22"/>
          <w:szCs w:val="22"/>
        </w:rPr>
      </w:pPr>
    </w:p>
    <w:p w:rsidR="000B0595" w:rsidRPr="00E6630D" w:rsidRDefault="000B0595" w:rsidP="000B0595">
      <w:pPr>
        <w:tabs>
          <w:tab w:val="clear" w:pos="0"/>
          <w:tab w:val="clear" w:pos="3686"/>
          <w:tab w:val="clear" w:pos="7371"/>
        </w:tabs>
        <w:spacing w:line="276" w:lineRule="auto"/>
        <w:contextualSpacing/>
        <w:mirrorIndents/>
        <w:rPr>
          <w:b/>
          <w:bCs/>
          <w:color w:val="auto"/>
          <w:sz w:val="28"/>
          <w:szCs w:val="26"/>
        </w:rPr>
      </w:pPr>
      <w:r w:rsidRPr="00E6630D">
        <w:rPr>
          <w:b/>
          <w:bCs/>
          <w:color w:val="auto"/>
          <w:sz w:val="28"/>
          <w:szCs w:val="26"/>
        </w:rPr>
        <w:t xml:space="preserve">§ </w:t>
      </w:r>
      <w:r w:rsidR="001E0F53">
        <w:rPr>
          <w:b/>
          <w:bCs/>
          <w:color w:val="auto"/>
          <w:sz w:val="28"/>
          <w:szCs w:val="26"/>
        </w:rPr>
        <w:t>14</w:t>
      </w:r>
      <w:r w:rsidRPr="00E6630D">
        <w:rPr>
          <w:b/>
          <w:bCs/>
          <w:color w:val="auto"/>
          <w:sz w:val="28"/>
          <w:szCs w:val="26"/>
        </w:rPr>
        <w:t xml:space="preserve"> Avbrutet projekt</w:t>
      </w:r>
    </w:p>
    <w:p w:rsidR="000B0595" w:rsidRDefault="000B0595" w:rsidP="000B0595">
      <w:pPr>
        <w:tabs>
          <w:tab w:val="clear" w:pos="0"/>
          <w:tab w:val="clear" w:pos="3686"/>
          <w:tab w:val="clear" w:pos="7371"/>
        </w:tabs>
        <w:spacing w:line="276" w:lineRule="auto"/>
        <w:contextualSpacing/>
        <w:mirrorIndents/>
        <w:rPr>
          <w:bCs/>
          <w:color w:val="auto"/>
        </w:rPr>
      </w:pPr>
      <w:r w:rsidRPr="00E6630D">
        <w:rPr>
          <w:bCs/>
          <w:color w:val="auto"/>
        </w:rPr>
        <w:t xml:space="preserve">Projekt som </w:t>
      </w:r>
      <w:proofErr w:type="spellStart"/>
      <w:r w:rsidRPr="00E6630D">
        <w:rPr>
          <w:bCs/>
          <w:color w:val="auto"/>
        </w:rPr>
        <w:t>avbrutes</w:t>
      </w:r>
      <w:proofErr w:type="spellEnd"/>
      <w:r w:rsidRPr="00E6630D">
        <w:rPr>
          <w:bCs/>
          <w:color w:val="auto"/>
        </w:rPr>
        <w:t xml:space="preserve"> till följd av myndighetsbeslut, kommunalt beslut eller liknande, eller p.g.a. andra orsaker utom parternas kontroll eller återtagen marktilldelning ger inte Bolaget rätt till ny anvisning, marktilldelning eller ekonomisk ersättning.</w:t>
      </w:r>
    </w:p>
    <w:p w:rsidR="00CF685A" w:rsidRDefault="00CF685A" w:rsidP="00CF685A">
      <w:pPr>
        <w:tabs>
          <w:tab w:val="clear" w:pos="0"/>
          <w:tab w:val="clear" w:pos="3686"/>
          <w:tab w:val="clear" w:pos="7371"/>
        </w:tabs>
        <w:contextualSpacing/>
        <w:mirrorIndents/>
        <w:rPr>
          <w:bCs/>
          <w:color w:val="auto"/>
        </w:rPr>
      </w:pPr>
    </w:p>
    <w:p w:rsidR="000B0595" w:rsidRPr="00A37D15" w:rsidRDefault="000B0595" w:rsidP="00CF685A">
      <w:pPr>
        <w:tabs>
          <w:tab w:val="clear" w:pos="0"/>
          <w:tab w:val="clear" w:pos="3686"/>
          <w:tab w:val="clear" w:pos="7371"/>
        </w:tabs>
        <w:spacing w:before="120" w:after="120" w:line="276" w:lineRule="auto"/>
        <w:mirrorIndents/>
        <w:rPr>
          <w:b/>
          <w:bCs/>
          <w:color w:val="auto"/>
          <w:sz w:val="28"/>
          <w:szCs w:val="26"/>
        </w:rPr>
      </w:pPr>
      <w:r w:rsidRPr="00A37D15">
        <w:rPr>
          <w:b/>
          <w:bCs/>
          <w:color w:val="auto"/>
          <w:sz w:val="28"/>
          <w:szCs w:val="26"/>
        </w:rPr>
        <w:t xml:space="preserve">§ </w:t>
      </w:r>
      <w:r w:rsidR="001E0F53">
        <w:rPr>
          <w:b/>
          <w:bCs/>
          <w:color w:val="auto"/>
          <w:sz w:val="28"/>
          <w:szCs w:val="26"/>
        </w:rPr>
        <w:t>15</w:t>
      </w:r>
      <w:r w:rsidRPr="00A37D15">
        <w:rPr>
          <w:b/>
          <w:bCs/>
          <w:color w:val="auto"/>
          <w:sz w:val="28"/>
          <w:szCs w:val="26"/>
        </w:rPr>
        <w:t xml:space="preserve"> Tvist</w:t>
      </w:r>
    </w:p>
    <w:p w:rsidR="00C57B8E" w:rsidRPr="00D07FCA" w:rsidRDefault="000B0595" w:rsidP="000B0595">
      <w:pPr>
        <w:pStyle w:val="Brdtext"/>
        <w:spacing w:line="276" w:lineRule="auto"/>
        <w:contextualSpacing/>
        <w:mirrorIndents/>
        <w:rPr>
          <w:rFonts w:ascii="Times New Roman" w:hAnsi="Times New Roman" w:cs="Times New Roman"/>
          <w:color w:val="7030A0"/>
          <w:sz w:val="24"/>
          <w:szCs w:val="22"/>
        </w:rPr>
      </w:pPr>
      <w:r w:rsidRPr="00A37D15">
        <w:rPr>
          <w:rFonts w:ascii="Times New Roman" w:hAnsi="Times New Roman" w:cs="Times New Roman"/>
          <w:color w:val="auto"/>
          <w:sz w:val="24"/>
          <w:szCs w:val="22"/>
        </w:rPr>
        <w:t>Tvist rörande tolkning eller tillämpning av detta avtal ska avgöras av allmän svensk domstol enligt gällande svensk rätt.</w:t>
      </w:r>
    </w:p>
    <w:p w:rsidR="000B0595" w:rsidRPr="00A37D15" w:rsidRDefault="000B0595" w:rsidP="000B0595">
      <w:pPr>
        <w:pStyle w:val="Brdtext"/>
        <w:spacing w:line="276" w:lineRule="auto"/>
        <w:contextualSpacing/>
        <w:mirrorIndents/>
        <w:rPr>
          <w:rFonts w:ascii="Times New Roman" w:hAnsi="Times New Roman" w:cs="Times New Roman"/>
          <w:color w:val="auto"/>
          <w:sz w:val="22"/>
          <w:szCs w:val="22"/>
        </w:rPr>
      </w:pPr>
    </w:p>
    <w:p w:rsidR="000B0595" w:rsidRPr="00A37D15" w:rsidRDefault="000B0595" w:rsidP="000B0595">
      <w:pPr>
        <w:pStyle w:val="Brdtext"/>
        <w:tabs>
          <w:tab w:val="left" w:pos="2268"/>
        </w:tabs>
        <w:spacing w:line="276" w:lineRule="auto"/>
        <w:contextualSpacing/>
        <w:mirrorIndents/>
        <w:jc w:val="center"/>
        <w:rPr>
          <w:rFonts w:ascii="Times New Roman" w:hAnsi="Times New Roman" w:cs="Times New Roman"/>
          <w:color w:val="auto"/>
          <w:sz w:val="22"/>
          <w:szCs w:val="22"/>
        </w:rPr>
      </w:pPr>
      <w:r w:rsidRPr="00A37D15">
        <w:rPr>
          <w:rFonts w:ascii="Times New Roman" w:hAnsi="Times New Roman" w:cs="Times New Roman"/>
          <w:color w:val="auto"/>
          <w:sz w:val="22"/>
          <w:szCs w:val="22"/>
        </w:rPr>
        <w:t>-------------------------------</w:t>
      </w:r>
    </w:p>
    <w:p w:rsidR="00705263" w:rsidRDefault="00705263" w:rsidP="000B0595">
      <w:pPr>
        <w:pStyle w:val="Brdtext"/>
        <w:tabs>
          <w:tab w:val="left" w:pos="2268"/>
        </w:tabs>
        <w:spacing w:line="276" w:lineRule="auto"/>
        <w:contextualSpacing/>
        <w:mirrorIndents/>
        <w:rPr>
          <w:rFonts w:ascii="Times New Roman" w:hAnsi="Times New Roman" w:cs="Times New Roman"/>
          <w:color w:val="auto"/>
          <w:sz w:val="22"/>
          <w:szCs w:val="22"/>
        </w:rPr>
        <w:sectPr w:rsidR="00705263" w:rsidSect="005D5F5E">
          <w:footerReference w:type="default" r:id="rId8"/>
          <w:pgSz w:w="11906" w:h="16838"/>
          <w:pgMar w:top="1417" w:right="1417" w:bottom="1417" w:left="1417" w:header="567" w:footer="567" w:gutter="0"/>
          <w:cols w:space="708"/>
          <w:docGrid w:linePitch="360"/>
        </w:sectPr>
      </w:pPr>
    </w:p>
    <w:p w:rsidR="000B0595" w:rsidRDefault="00A37D15" w:rsidP="000B0595">
      <w:pPr>
        <w:spacing w:line="276" w:lineRule="auto"/>
        <w:contextualSpacing/>
        <w:mirrorIndents/>
        <w:rPr>
          <w:color w:val="auto"/>
          <w:szCs w:val="22"/>
        </w:rPr>
      </w:pPr>
      <w:r w:rsidRPr="00A37D15">
        <w:rPr>
          <w:color w:val="auto"/>
          <w:szCs w:val="22"/>
        </w:rPr>
        <w:lastRenderedPageBreak/>
        <w:t xml:space="preserve">Detta </w:t>
      </w:r>
      <w:r w:rsidR="000B0595" w:rsidRPr="00A37D15">
        <w:rPr>
          <w:color w:val="auto"/>
          <w:szCs w:val="22"/>
        </w:rPr>
        <w:t>avtal har upprättats i två</w:t>
      </w:r>
      <w:r w:rsidRPr="00A37D15">
        <w:rPr>
          <w:color w:val="auto"/>
          <w:szCs w:val="22"/>
        </w:rPr>
        <w:t xml:space="preserve"> likalydande exemplar av vilka</w:t>
      </w:r>
      <w:r w:rsidR="000B0595" w:rsidRPr="00A37D15">
        <w:rPr>
          <w:color w:val="auto"/>
          <w:szCs w:val="22"/>
        </w:rPr>
        <w:t xml:space="preserve"> parterna tagit var sitt.</w:t>
      </w:r>
    </w:p>
    <w:p w:rsidR="00A37D15" w:rsidRPr="00A37D15" w:rsidRDefault="00A37D15" w:rsidP="000B0595">
      <w:pPr>
        <w:spacing w:line="276" w:lineRule="auto"/>
        <w:contextualSpacing/>
        <w:mirrorIndents/>
        <w:rPr>
          <w:color w:val="auto"/>
          <w:szCs w:val="22"/>
        </w:rPr>
      </w:pPr>
    </w:p>
    <w:p w:rsidR="000B0595" w:rsidRPr="00D07FCA" w:rsidRDefault="000B0595" w:rsidP="000B0595">
      <w:pPr>
        <w:spacing w:line="276" w:lineRule="auto"/>
        <w:contextualSpacing/>
        <w:mirrorIndents/>
        <w:rPr>
          <w:color w:val="7030A0"/>
          <w:sz w:val="22"/>
          <w:szCs w:val="22"/>
        </w:rPr>
      </w:pPr>
    </w:p>
    <w:p w:rsidR="000B0595" w:rsidRPr="00A37D15" w:rsidRDefault="000B0595" w:rsidP="000B0595">
      <w:pPr>
        <w:spacing w:line="276" w:lineRule="auto"/>
        <w:contextualSpacing/>
        <w:mirrorIndents/>
        <w:rPr>
          <w:color w:val="auto"/>
          <w:sz w:val="22"/>
          <w:szCs w:val="22"/>
        </w:rPr>
      </w:pPr>
    </w:p>
    <w:p w:rsidR="000B0595" w:rsidRPr="00A37D15" w:rsidRDefault="000B0595" w:rsidP="000B0595">
      <w:pPr>
        <w:spacing w:line="276" w:lineRule="auto"/>
        <w:contextualSpacing/>
        <w:mirrorIndents/>
        <w:rPr>
          <w:color w:val="auto"/>
        </w:rPr>
      </w:pPr>
      <w:r w:rsidRPr="00A37D15">
        <w:rPr>
          <w:color w:val="auto"/>
        </w:rPr>
        <w:t>Järfälla den</w:t>
      </w:r>
      <w:r w:rsidR="00A37D15" w:rsidRPr="00A37D15">
        <w:rPr>
          <w:color w:val="auto"/>
        </w:rPr>
        <w:t xml:space="preserve">         </w:t>
      </w:r>
      <w:r w:rsidRPr="00A37D15">
        <w:rPr>
          <w:color w:val="auto"/>
        </w:rPr>
        <w:tab/>
      </w:r>
      <w:r w:rsidR="00A37D15" w:rsidRPr="00A37D15">
        <w:rPr>
          <w:color w:val="auto"/>
        </w:rPr>
        <w:t xml:space="preserve">                          </w:t>
      </w:r>
      <w:r w:rsidR="00A37D15">
        <w:rPr>
          <w:color w:val="auto"/>
        </w:rPr>
        <w:t xml:space="preserve">      </w:t>
      </w:r>
      <w:r w:rsidR="00A37D15" w:rsidRPr="00A37D15">
        <w:rPr>
          <w:color w:val="auto"/>
        </w:rPr>
        <w:t xml:space="preserve">       </w:t>
      </w:r>
      <w:r w:rsidRPr="00A37D15">
        <w:rPr>
          <w:color w:val="auto"/>
        </w:rPr>
        <w:t xml:space="preserve">den         </w:t>
      </w:r>
    </w:p>
    <w:p w:rsidR="000B0595" w:rsidRPr="00A37D15" w:rsidRDefault="000B0595" w:rsidP="000B0595">
      <w:pPr>
        <w:spacing w:line="276" w:lineRule="auto"/>
        <w:contextualSpacing/>
        <w:mirrorIndents/>
        <w:rPr>
          <w:color w:val="auto"/>
        </w:rPr>
      </w:pPr>
    </w:p>
    <w:p w:rsidR="00A37D15" w:rsidRPr="00A37D15" w:rsidRDefault="00A37D15" w:rsidP="000B0595">
      <w:pPr>
        <w:spacing w:line="276" w:lineRule="auto"/>
        <w:contextualSpacing/>
        <w:mirrorIndents/>
        <w:rPr>
          <w:color w:val="auto"/>
        </w:rPr>
      </w:pPr>
      <w:r w:rsidRPr="00A37D15">
        <w:rPr>
          <w:color w:val="auto"/>
        </w:rPr>
        <w:t xml:space="preserve">För Järfälla kommun                                           </w:t>
      </w:r>
      <w:r>
        <w:rPr>
          <w:color w:val="auto"/>
        </w:rPr>
        <w:t xml:space="preserve">      </w:t>
      </w:r>
      <w:r w:rsidRPr="00A37D15">
        <w:rPr>
          <w:color w:val="auto"/>
        </w:rPr>
        <w:t xml:space="preserve">     För [Bolag]</w:t>
      </w:r>
    </w:p>
    <w:p w:rsidR="00A37D15" w:rsidRPr="00A37D15" w:rsidRDefault="00A37D15" w:rsidP="000B0595">
      <w:pPr>
        <w:spacing w:line="276" w:lineRule="auto"/>
        <w:contextualSpacing/>
        <w:mirrorIndents/>
        <w:rPr>
          <w:color w:val="auto"/>
        </w:rPr>
      </w:pPr>
      <w:r w:rsidRPr="00A37D15">
        <w:rPr>
          <w:color w:val="auto"/>
        </w:rPr>
        <w:t>genom dess kommunstyrelse</w:t>
      </w:r>
    </w:p>
    <w:p w:rsidR="00A37D15" w:rsidRPr="00A37D15" w:rsidRDefault="00A37D15" w:rsidP="000B0595">
      <w:pPr>
        <w:spacing w:line="276" w:lineRule="auto"/>
        <w:contextualSpacing/>
        <w:mirrorIndents/>
        <w:rPr>
          <w:color w:val="auto"/>
        </w:rPr>
      </w:pPr>
    </w:p>
    <w:p w:rsidR="00A37D15" w:rsidRPr="00A37D15" w:rsidRDefault="00A37D15" w:rsidP="000B0595">
      <w:pPr>
        <w:spacing w:line="276" w:lineRule="auto"/>
        <w:contextualSpacing/>
        <w:mirrorIndents/>
        <w:rPr>
          <w:color w:val="auto"/>
        </w:rPr>
      </w:pPr>
    </w:p>
    <w:p w:rsidR="000B0595" w:rsidRPr="00A37D15" w:rsidRDefault="000B0595" w:rsidP="00A37D15">
      <w:pPr>
        <w:spacing w:line="276" w:lineRule="auto"/>
        <w:contextualSpacing/>
        <w:mirrorIndents/>
        <w:rPr>
          <w:color w:val="auto"/>
        </w:rPr>
      </w:pPr>
    </w:p>
    <w:p w:rsidR="000B0595" w:rsidRPr="00A37D15" w:rsidRDefault="000B0595" w:rsidP="00A37D15">
      <w:pPr>
        <w:spacing w:line="276" w:lineRule="auto"/>
        <w:contextualSpacing/>
        <w:mirrorIndents/>
        <w:rPr>
          <w:color w:val="auto"/>
        </w:rPr>
      </w:pPr>
      <w:r w:rsidRPr="00A37D15">
        <w:rPr>
          <w:color w:val="auto"/>
        </w:rPr>
        <w:t>………………………………</w:t>
      </w:r>
      <w:r w:rsidR="00A37D15">
        <w:rPr>
          <w:color w:val="auto"/>
        </w:rPr>
        <w:t>….</w:t>
      </w:r>
      <w:r w:rsidRPr="00A37D15">
        <w:rPr>
          <w:color w:val="auto"/>
        </w:rPr>
        <w:t>….</w:t>
      </w:r>
      <w:r w:rsidRPr="00A37D15">
        <w:rPr>
          <w:color w:val="auto"/>
        </w:rPr>
        <w:tab/>
      </w:r>
      <w:r w:rsidR="00A37D15" w:rsidRPr="00A37D15">
        <w:rPr>
          <w:color w:val="auto"/>
        </w:rPr>
        <w:t xml:space="preserve">                 </w:t>
      </w:r>
      <w:r w:rsidR="00A37D15">
        <w:rPr>
          <w:color w:val="auto"/>
        </w:rPr>
        <w:t xml:space="preserve">      </w:t>
      </w:r>
      <w:r w:rsidR="00A37D15" w:rsidRPr="00A37D15">
        <w:rPr>
          <w:color w:val="auto"/>
        </w:rPr>
        <w:t xml:space="preserve">   </w:t>
      </w:r>
      <w:r w:rsidRPr="00A37D15">
        <w:rPr>
          <w:color w:val="auto"/>
        </w:rPr>
        <w:t>………………</w:t>
      </w:r>
      <w:r w:rsidR="00A37D15">
        <w:rPr>
          <w:color w:val="auto"/>
        </w:rPr>
        <w:t>….</w:t>
      </w:r>
      <w:r w:rsidRPr="00A37D15">
        <w:rPr>
          <w:color w:val="auto"/>
        </w:rPr>
        <w:t>………………….</w:t>
      </w:r>
    </w:p>
    <w:p w:rsidR="000B0595" w:rsidRPr="00332B65" w:rsidRDefault="00A37D15" w:rsidP="00A37D15">
      <w:pPr>
        <w:spacing w:line="276" w:lineRule="auto"/>
        <w:contextualSpacing/>
        <w:mirrorIndents/>
        <w:rPr>
          <w:color w:val="auto"/>
        </w:rPr>
      </w:pPr>
      <w:r w:rsidRPr="00332B65">
        <w:rPr>
          <w:color w:val="auto"/>
        </w:rPr>
        <w:t xml:space="preserve">(                                                        )                             (Namn) </w:t>
      </w:r>
    </w:p>
    <w:p w:rsidR="000B0595" w:rsidRPr="00332B65" w:rsidRDefault="000B0595" w:rsidP="00A37D15">
      <w:pPr>
        <w:spacing w:line="276" w:lineRule="auto"/>
        <w:contextualSpacing/>
        <w:mirrorIndents/>
        <w:rPr>
          <w:color w:val="auto"/>
        </w:rPr>
      </w:pPr>
    </w:p>
    <w:p w:rsidR="000B0595" w:rsidRPr="00332B65" w:rsidRDefault="000B0595" w:rsidP="00A37D15">
      <w:pPr>
        <w:spacing w:line="276" w:lineRule="auto"/>
        <w:contextualSpacing/>
        <w:mirrorIndents/>
        <w:rPr>
          <w:color w:val="auto"/>
        </w:rPr>
      </w:pPr>
    </w:p>
    <w:p w:rsidR="000B0595" w:rsidRPr="00332B65" w:rsidRDefault="000B0595" w:rsidP="00A37D15">
      <w:pPr>
        <w:spacing w:line="276" w:lineRule="auto"/>
        <w:contextualSpacing/>
        <w:mirrorIndents/>
        <w:rPr>
          <w:color w:val="auto"/>
        </w:rPr>
      </w:pPr>
      <w:r w:rsidRPr="00332B65">
        <w:rPr>
          <w:color w:val="auto"/>
        </w:rPr>
        <w:t>……………………</w:t>
      </w:r>
      <w:r w:rsidR="00A37D15" w:rsidRPr="00332B65">
        <w:rPr>
          <w:color w:val="auto"/>
        </w:rPr>
        <w:t>….</w:t>
      </w:r>
      <w:r w:rsidRPr="00332B65">
        <w:rPr>
          <w:color w:val="auto"/>
        </w:rPr>
        <w:t>…………….</w:t>
      </w:r>
      <w:r w:rsidRPr="00332B65">
        <w:rPr>
          <w:color w:val="auto"/>
        </w:rPr>
        <w:tab/>
      </w:r>
      <w:r w:rsidR="00A37D15" w:rsidRPr="00332B65">
        <w:rPr>
          <w:color w:val="auto"/>
        </w:rPr>
        <w:t xml:space="preserve">                          </w:t>
      </w:r>
      <w:r w:rsidRPr="00332B65">
        <w:rPr>
          <w:color w:val="auto"/>
        </w:rPr>
        <w:t>…………………</w:t>
      </w:r>
      <w:r w:rsidR="00A37D15" w:rsidRPr="00332B65">
        <w:rPr>
          <w:color w:val="auto"/>
        </w:rPr>
        <w:t>….</w:t>
      </w:r>
      <w:r w:rsidRPr="00332B65">
        <w:rPr>
          <w:color w:val="auto"/>
        </w:rPr>
        <w:t>……………….</w:t>
      </w:r>
    </w:p>
    <w:p w:rsidR="000B0595" w:rsidRPr="00332B65" w:rsidRDefault="00A37D15" w:rsidP="000B0595">
      <w:pPr>
        <w:spacing w:line="276" w:lineRule="auto"/>
        <w:contextualSpacing/>
        <w:mirrorIndents/>
        <w:rPr>
          <w:color w:val="auto"/>
        </w:rPr>
      </w:pPr>
      <w:r w:rsidRPr="00332B65">
        <w:rPr>
          <w:color w:val="auto"/>
        </w:rPr>
        <w:t>(                                                        )                             (Namn)</w:t>
      </w:r>
    </w:p>
    <w:p w:rsidR="00A37D15" w:rsidRPr="00332B65" w:rsidRDefault="00A37D15" w:rsidP="000B0595">
      <w:pPr>
        <w:spacing w:line="276" w:lineRule="auto"/>
        <w:contextualSpacing/>
        <w:mirrorIndents/>
        <w:rPr>
          <w:color w:val="auto"/>
        </w:rPr>
      </w:pPr>
    </w:p>
    <w:p w:rsidR="00A37D15" w:rsidRPr="00332B65" w:rsidRDefault="00A37D15" w:rsidP="000B0595">
      <w:pPr>
        <w:spacing w:line="276" w:lineRule="auto"/>
        <w:contextualSpacing/>
        <w:mirrorIndents/>
        <w:rPr>
          <w:color w:val="auto"/>
        </w:rPr>
      </w:pPr>
    </w:p>
    <w:p w:rsidR="000B0595" w:rsidRPr="00332B65" w:rsidRDefault="000B0595" w:rsidP="000B0595">
      <w:pPr>
        <w:spacing w:line="276" w:lineRule="auto"/>
        <w:contextualSpacing/>
        <w:mirrorIndents/>
        <w:rPr>
          <w:color w:val="auto"/>
        </w:rPr>
      </w:pPr>
      <w:r w:rsidRPr="00332B65">
        <w:rPr>
          <w:color w:val="auto"/>
        </w:rPr>
        <w:t>Bevittnas:</w:t>
      </w:r>
      <w:r w:rsidRPr="00332B65">
        <w:rPr>
          <w:color w:val="auto"/>
        </w:rPr>
        <w:tab/>
      </w:r>
      <w:r w:rsidRPr="00332B65">
        <w:rPr>
          <w:color w:val="auto"/>
        </w:rPr>
        <w:tab/>
        <w:t xml:space="preserve"> </w:t>
      </w:r>
    </w:p>
    <w:p w:rsidR="000B0595" w:rsidRPr="00332B65" w:rsidRDefault="000B0595" w:rsidP="000B0595">
      <w:pPr>
        <w:spacing w:line="276" w:lineRule="auto"/>
        <w:contextualSpacing/>
        <w:mirrorIndents/>
        <w:rPr>
          <w:color w:val="auto"/>
        </w:rPr>
      </w:pPr>
    </w:p>
    <w:p w:rsidR="000B0595" w:rsidRPr="00332B65" w:rsidRDefault="000B0595" w:rsidP="000B0595">
      <w:pPr>
        <w:spacing w:line="276" w:lineRule="auto"/>
        <w:contextualSpacing/>
        <w:mirrorIndents/>
        <w:rPr>
          <w:color w:val="auto"/>
        </w:rPr>
      </w:pPr>
    </w:p>
    <w:p w:rsidR="00A37D15" w:rsidRPr="00332B65" w:rsidRDefault="00A37D15" w:rsidP="000B0595">
      <w:pPr>
        <w:spacing w:line="276" w:lineRule="auto"/>
        <w:contextualSpacing/>
        <w:mirrorIndents/>
        <w:rPr>
          <w:color w:val="auto"/>
        </w:rPr>
      </w:pPr>
    </w:p>
    <w:p w:rsidR="000B0595" w:rsidRPr="00332B65" w:rsidRDefault="000B0595" w:rsidP="000B0595">
      <w:pPr>
        <w:spacing w:line="276" w:lineRule="auto"/>
        <w:contextualSpacing/>
        <w:mirrorIndents/>
        <w:rPr>
          <w:color w:val="auto"/>
        </w:rPr>
      </w:pPr>
      <w:r w:rsidRPr="00332B65">
        <w:rPr>
          <w:color w:val="auto"/>
        </w:rPr>
        <w:t>…………………………</w:t>
      </w:r>
      <w:r w:rsidR="00A37D15" w:rsidRPr="00332B65">
        <w:rPr>
          <w:color w:val="auto"/>
        </w:rPr>
        <w:t>….</w:t>
      </w:r>
      <w:r w:rsidRPr="00332B65">
        <w:rPr>
          <w:color w:val="auto"/>
        </w:rPr>
        <w:t>……….</w:t>
      </w:r>
      <w:r w:rsidRPr="00332B65">
        <w:rPr>
          <w:color w:val="auto"/>
        </w:rPr>
        <w:tab/>
      </w:r>
      <w:r w:rsidR="00A37D15" w:rsidRPr="00332B65">
        <w:rPr>
          <w:color w:val="auto"/>
        </w:rPr>
        <w:t xml:space="preserve">                    </w:t>
      </w:r>
    </w:p>
    <w:p w:rsidR="000B0595" w:rsidRPr="00332B65" w:rsidRDefault="00A37D15" w:rsidP="000B0595">
      <w:pPr>
        <w:spacing w:line="276" w:lineRule="auto"/>
        <w:contextualSpacing/>
        <w:mirrorIndents/>
        <w:rPr>
          <w:color w:val="auto"/>
        </w:rPr>
      </w:pPr>
      <w:r w:rsidRPr="00332B65">
        <w:rPr>
          <w:color w:val="auto"/>
        </w:rPr>
        <w:t>(                                                        )</w:t>
      </w:r>
    </w:p>
    <w:p w:rsidR="000B0595" w:rsidRPr="00332B65" w:rsidRDefault="000B0595" w:rsidP="000B0595">
      <w:pPr>
        <w:spacing w:line="276" w:lineRule="auto"/>
        <w:contextualSpacing/>
        <w:mirrorIndents/>
        <w:rPr>
          <w:color w:val="auto"/>
        </w:rPr>
      </w:pPr>
    </w:p>
    <w:p w:rsidR="000B0595" w:rsidRPr="00332B65" w:rsidRDefault="000B0595" w:rsidP="000B0595">
      <w:pPr>
        <w:spacing w:line="276" w:lineRule="auto"/>
        <w:contextualSpacing/>
        <w:mirrorIndents/>
        <w:rPr>
          <w:color w:val="auto"/>
        </w:rPr>
      </w:pPr>
    </w:p>
    <w:p w:rsidR="000B0595" w:rsidRPr="00332B65" w:rsidRDefault="000B0595" w:rsidP="000B0595">
      <w:pPr>
        <w:spacing w:line="276" w:lineRule="auto"/>
        <w:contextualSpacing/>
        <w:mirrorIndents/>
        <w:rPr>
          <w:color w:val="auto"/>
        </w:rPr>
      </w:pPr>
      <w:r w:rsidRPr="00332B65">
        <w:rPr>
          <w:color w:val="auto"/>
        </w:rPr>
        <w:t>…………………</w:t>
      </w:r>
      <w:r w:rsidR="00A37D15" w:rsidRPr="00332B65">
        <w:rPr>
          <w:color w:val="auto"/>
        </w:rPr>
        <w:t>….</w:t>
      </w:r>
      <w:r w:rsidRPr="00332B65">
        <w:rPr>
          <w:color w:val="auto"/>
        </w:rPr>
        <w:t>……………….</w:t>
      </w:r>
      <w:r w:rsidRPr="00332B65">
        <w:rPr>
          <w:color w:val="auto"/>
        </w:rPr>
        <w:tab/>
      </w:r>
    </w:p>
    <w:p w:rsidR="000B0595" w:rsidRPr="00332B65" w:rsidRDefault="00A37D15" w:rsidP="000B0595">
      <w:pPr>
        <w:spacing w:line="276" w:lineRule="auto"/>
        <w:contextualSpacing/>
        <w:mirrorIndents/>
        <w:rPr>
          <w:b/>
          <w:color w:val="auto"/>
          <w:sz w:val="22"/>
          <w:szCs w:val="22"/>
        </w:rPr>
      </w:pPr>
      <w:r w:rsidRPr="00332B65">
        <w:rPr>
          <w:b/>
          <w:color w:val="auto"/>
          <w:sz w:val="22"/>
          <w:szCs w:val="22"/>
        </w:rPr>
        <w:t>(                                                             )</w:t>
      </w:r>
    </w:p>
    <w:p w:rsidR="00B66E42" w:rsidRDefault="00B66E42" w:rsidP="000B0595">
      <w:pPr>
        <w:spacing w:line="276" w:lineRule="auto"/>
        <w:contextualSpacing/>
        <w:mirrorIndents/>
        <w:rPr>
          <w:b/>
          <w:color w:val="auto"/>
          <w:sz w:val="22"/>
          <w:szCs w:val="22"/>
        </w:rPr>
      </w:pPr>
    </w:p>
    <w:p w:rsidR="00B66E42" w:rsidRDefault="00B66E42" w:rsidP="000B0595">
      <w:pPr>
        <w:spacing w:line="276" w:lineRule="auto"/>
        <w:contextualSpacing/>
        <w:mirrorIndents/>
        <w:rPr>
          <w:b/>
          <w:color w:val="auto"/>
          <w:sz w:val="22"/>
          <w:szCs w:val="22"/>
        </w:rPr>
      </w:pPr>
    </w:p>
    <w:p w:rsidR="00B66E42" w:rsidRDefault="00B66E42" w:rsidP="000B0595">
      <w:pPr>
        <w:spacing w:line="276" w:lineRule="auto"/>
        <w:contextualSpacing/>
        <w:mirrorIndents/>
        <w:rPr>
          <w:b/>
          <w:color w:val="auto"/>
          <w:sz w:val="22"/>
          <w:szCs w:val="22"/>
        </w:rPr>
      </w:pPr>
    </w:p>
    <w:p w:rsidR="00B66E42" w:rsidRDefault="00B66E42" w:rsidP="000B0595">
      <w:pPr>
        <w:spacing w:line="276" w:lineRule="auto"/>
        <w:contextualSpacing/>
        <w:mirrorIndents/>
        <w:rPr>
          <w:b/>
          <w:color w:val="auto"/>
          <w:sz w:val="22"/>
          <w:szCs w:val="22"/>
        </w:rPr>
      </w:pPr>
    </w:p>
    <w:p w:rsidR="00B66E42" w:rsidRDefault="00B66E42" w:rsidP="000B0595">
      <w:pPr>
        <w:spacing w:line="276" w:lineRule="auto"/>
        <w:contextualSpacing/>
        <w:mirrorIndents/>
        <w:rPr>
          <w:b/>
          <w:color w:val="auto"/>
          <w:sz w:val="22"/>
          <w:szCs w:val="22"/>
        </w:rPr>
      </w:pPr>
    </w:p>
    <w:p w:rsidR="00B66E42" w:rsidRDefault="00B66E42" w:rsidP="000B0595">
      <w:pPr>
        <w:spacing w:line="276" w:lineRule="auto"/>
        <w:contextualSpacing/>
        <w:mirrorIndents/>
        <w:rPr>
          <w:b/>
          <w:color w:val="auto"/>
          <w:sz w:val="22"/>
          <w:szCs w:val="22"/>
        </w:rPr>
      </w:pPr>
    </w:p>
    <w:p w:rsidR="00B66E42" w:rsidRDefault="00B66E42" w:rsidP="000B0595">
      <w:pPr>
        <w:spacing w:line="276" w:lineRule="auto"/>
        <w:contextualSpacing/>
        <w:mirrorIndents/>
        <w:rPr>
          <w:b/>
          <w:color w:val="auto"/>
          <w:sz w:val="22"/>
          <w:szCs w:val="22"/>
        </w:rPr>
      </w:pPr>
    </w:p>
    <w:p w:rsidR="000B0595" w:rsidRPr="00D07FCA" w:rsidRDefault="000B0595" w:rsidP="000B0595">
      <w:pPr>
        <w:spacing w:line="276" w:lineRule="auto"/>
        <w:contextualSpacing/>
        <w:mirrorIndents/>
        <w:rPr>
          <w:b/>
          <w:color w:val="7030A0"/>
          <w:sz w:val="22"/>
          <w:szCs w:val="22"/>
        </w:rPr>
      </w:pPr>
      <w:r w:rsidRPr="00790E94">
        <w:rPr>
          <w:b/>
          <w:color w:val="auto"/>
          <w:sz w:val="22"/>
          <w:szCs w:val="22"/>
        </w:rPr>
        <w:t>Bilagor:</w:t>
      </w:r>
      <w:r w:rsidRPr="00D07FCA">
        <w:rPr>
          <w:b/>
          <w:color w:val="7030A0"/>
          <w:sz w:val="22"/>
          <w:szCs w:val="22"/>
        </w:rPr>
        <w:br/>
      </w:r>
    </w:p>
    <w:p w:rsidR="000B0595" w:rsidRPr="00790E94" w:rsidRDefault="00916449" w:rsidP="000B0595">
      <w:pPr>
        <w:spacing w:line="276" w:lineRule="auto"/>
        <w:contextualSpacing/>
        <w:mirrorIndents/>
        <w:rPr>
          <w:color w:val="auto"/>
          <w:sz w:val="22"/>
          <w:szCs w:val="22"/>
        </w:rPr>
      </w:pPr>
      <w:r>
        <w:rPr>
          <w:color w:val="auto"/>
          <w:sz w:val="22"/>
          <w:szCs w:val="22"/>
        </w:rPr>
        <w:t xml:space="preserve">Bilaga </w:t>
      </w:r>
      <w:r w:rsidR="000B0595" w:rsidRPr="00790E94">
        <w:rPr>
          <w:color w:val="auto"/>
          <w:sz w:val="22"/>
          <w:szCs w:val="22"/>
        </w:rPr>
        <w:t>A</w:t>
      </w:r>
      <w:r>
        <w:rPr>
          <w:color w:val="auto"/>
          <w:sz w:val="22"/>
          <w:szCs w:val="22"/>
        </w:rPr>
        <w:t xml:space="preserve">       </w:t>
      </w:r>
      <w:r w:rsidR="000B0595" w:rsidRPr="00790E94">
        <w:rPr>
          <w:color w:val="auto"/>
          <w:sz w:val="22"/>
          <w:szCs w:val="22"/>
        </w:rPr>
        <w:t>Karta över Området som markanvisningen avser</w:t>
      </w:r>
    </w:p>
    <w:p w:rsidR="000B0595" w:rsidRPr="00790E94" w:rsidRDefault="00916449" w:rsidP="000B0595">
      <w:pPr>
        <w:spacing w:line="276" w:lineRule="auto"/>
        <w:contextualSpacing/>
        <w:mirrorIndents/>
        <w:rPr>
          <w:color w:val="auto"/>
          <w:sz w:val="22"/>
          <w:szCs w:val="22"/>
        </w:rPr>
      </w:pPr>
      <w:r>
        <w:rPr>
          <w:color w:val="auto"/>
          <w:sz w:val="22"/>
          <w:szCs w:val="22"/>
        </w:rPr>
        <w:t xml:space="preserve">Bilaga </w:t>
      </w:r>
      <w:r w:rsidR="000B0595" w:rsidRPr="00790E94">
        <w:rPr>
          <w:color w:val="auto"/>
          <w:sz w:val="22"/>
          <w:szCs w:val="22"/>
        </w:rPr>
        <w:t>B</w:t>
      </w:r>
      <w:r>
        <w:rPr>
          <w:color w:val="auto"/>
          <w:sz w:val="22"/>
          <w:szCs w:val="22"/>
        </w:rPr>
        <w:t xml:space="preserve">       </w:t>
      </w:r>
      <w:r w:rsidR="00325FFA" w:rsidRPr="00790E94">
        <w:rPr>
          <w:color w:val="auto"/>
          <w:sz w:val="22"/>
          <w:szCs w:val="22"/>
        </w:rPr>
        <w:t>Detaljplan för Söderhöjden</w:t>
      </w:r>
      <w:r w:rsidR="000B0595" w:rsidRPr="00790E94">
        <w:rPr>
          <w:color w:val="auto"/>
          <w:sz w:val="22"/>
          <w:szCs w:val="22"/>
        </w:rPr>
        <w:t xml:space="preserve"> </w:t>
      </w:r>
    </w:p>
    <w:p w:rsidR="00325FFA" w:rsidRPr="00790E94" w:rsidRDefault="00916449" w:rsidP="000B0595">
      <w:pPr>
        <w:spacing w:line="276" w:lineRule="auto"/>
        <w:contextualSpacing/>
        <w:mirrorIndents/>
        <w:rPr>
          <w:color w:val="auto"/>
          <w:sz w:val="22"/>
          <w:szCs w:val="22"/>
        </w:rPr>
      </w:pPr>
      <w:r>
        <w:rPr>
          <w:color w:val="auto"/>
          <w:sz w:val="22"/>
          <w:szCs w:val="22"/>
        </w:rPr>
        <w:t xml:space="preserve">Bilaga C       </w:t>
      </w:r>
      <w:r w:rsidR="00325FFA" w:rsidRPr="00790E94">
        <w:rPr>
          <w:color w:val="auto"/>
          <w:sz w:val="22"/>
          <w:szCs w:val="22"/>
        </w:rPr>
        <w:t>Bolagets anbud i tävlingen</w:t>
      </w:r>
    </w:p>
    <w:p w:rsidR="00325FFA" w:rsidRDefault="00325FFA" w:rsidP="000B0595">
      <w:pPr>
        <w:spacing w:line="276" w:lineRule="auto"/>
        <w:contextualSpacing/>
        <w:mirrorIndents/>
        <w:rPr>
          <w:color w:val="7030A0"/>
          <w:sz w:val="22"/>
          <w:szCs w:val="22"/>
        </w:rPr>
      </w:pPr>
    </w:p>
    <w:p w:rsidR="000B0595" w:rsidRPr="00D07FCA" w:rsidRDefault="000B0595" w:rsidP="000B0595">
      <w:pPr>
        <w:pStyle w:val="1JrfllaRubstor"/>
        <w:tabs>
          <w:tab w:val="clear" w:pos="4820"/>
        </w:tabs>
        <w:spacing w:after="0" w:line="276" w:lineRule="auto"/>
        <w:contextualSpacing/>
        <w:mirrorIndents/>
        <w:rPr>
          <w:rFonts w:ascii="Times New Roman" w:hAnsi="Times New Roman"/>
          <w:bCs/>
          <w:color w:val="7030A0"/>
          <w:sz w:val="20"/>
          <w:szCs w:val="20"/>
        </w:rPr>
      </w:pPr>
    </w:p>
    <w:p w:rsidR="000B0595" w:rsidRPr="00D07FCA" w:rsidRDefault="000B0595" w:rsidP="000B0595">
      <w:pPr>
        <w:pStyle w:val="1JrfllaRubstor"/>
        <w:tabs>
          <w:tab w:val="clear" w:pos="4820"/>
        </w:tabs>
        <w:spacing w:after="0" w:line="276" w:lineRule="auto"/>
        <w:contextualSpacing/>
        <w:mirrorIndents/>
        <w:rPr>
          <w:color w:val="7030A0"/>
        </w:rPr>
      </w:pPr>
      <w:r w:rsidRPr="00D07FCA">
        <w:rPr>
          <w:rFonts w:ascii="Times New Roman" w:hAnsi="Times New Roman"/>
          <w:bCs/>
          <w:color w:val="7030A0"/>
          <w:sz w:val="40"/>
          <w:szCs w:val="40"/>
        </w:rPr>
        <w:tab/>
      </w:r>
      <w:r w:rsidRPr="00D07FCA">
        <w:rPr>
          <w:rFonts w:ascii="Times New Roman" w:hAnsi="Times New Roman"/>
          <w:bCs/>
          <w:color w:val="7030A0"/>
          <w:sz w:val="40"/>
          <w:szCs w:val="40"/>
        </w:rPr>
        <w:tab/>
      </w:r>
    </w:p>
    <w:p w:rsidR="00C61CA9" w:rsidRDefault="00C61CA9" w:rsidP="000B0595">
      <w:pPr>
        <w:spacing w:line="276" w:lineRule="auto"/>
        <w:contextualSpacing/>
        <w:mirrorIndents/>
        <w:rPr>
          <w:color w:val="7030A0"/>
        </w:rPr>
        <w:sectPr w:rsidR="00C61CA9" w:rsidSect="005D5F5E">
          <w:pgSz w:w="11906" w:h="16838"/>
          <w:pgMar w:top="1417" w:right="1417" w:bottom="1417" w:left="1417" w:header="567" w:footer="567" w:gutter="0"/>
          <w:cols w:space="708"/>
          <w:docGrid w:linePitch="360"/>
        </w:sectPr>
      </w:pPr>
    </w:p>
    <w:p w:rsidR="000B0595" w:rsidRPr="00D07FCA" w:rsidRDefault="000B0595" w:rsidP="000B0595">
      <w:pPr>
        <w:spacing w:line="276" w:lineRule="auto"/>
        <w:contextualSpacing/>
        <w:mirrorIndents/>
        <w:rPr>
          <w:color w:val="7030A0"/>
        </w:rPr>
      </w:pPr>
    </w:p>
    <w:p w:rsidR="000B0595" w:rsidRDefault="000B0595" w:rsidP="000B0595">
      <w:pPr>
        <w:spacing w:line="276" w:lineRule="auto"/>
        <w:contextualSpacing/>
        <w:mirrorIndents/>
        <w:jc w:val="right"/>
        <w:rPr>
          <w:sz w:val="32"/>
        </w:rPr>
      </w:pPr>
      <w:r>
        <w:rPr>
          <w:sz w:val="32"/>
        </w:rPr>
        <w:lastRenderedPageBreak/>
        <w:t>Bilaga A</w:t>
      </w:r>
    </w:p>
    <w:p w:rsidR="00F81C32" w:rsidRDefault="00F81C32" w:rsidP="000B0595">
      <w:pPr>
        <w:spacing w:line="276" w:lineRule="auto"/>
        <w:contextualSpacing/>
        <w:mirrorIndents/>
        <w:jc w:val="right"/>
        <w:rPr>
          <w:sz w:val="32"/>
        </w:rPr>
      </w:pPr>
    </w:p>
    <w:p w:rsidR="00F81C32" w:rsidRDefault="00F81C32" w:rsidP="000B0595">
      <w:pPr>
        <w:spacing w:line="276" w:lineRule="auto"/>
        <w:contextualSpacing/>
        <w:mirrorIndents/>
        <w:jc w:val="right"/>
        <w:rPr>
          <w:sz w:val="32"/>
        </w:rPr>
      </w:pPr>
      <w:r w:rsidRPr="00F81C32">
        <w:rPr>
          <w:noProof/>
          <w:sz w:val="32"/>
        </w:rPr>
        <w:drawing>
          <wp:inline distT="0" distB="0" distL="0" distR="0">
            <wp:extent cx="7281206" cy="5859564"/>
            <wp:effectExtent l="6032" t="0" r="2223" b="2222"/>
            <wp:docPr id="7" name="Bildobjekt 7" descr="C:\Users\krbar002\Desktop\SÖDERHÖJDEN\Söderhöjden områd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bar002\Desktop\SÖDERHÖJDEN\Söderhöjden område 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295387" cy="5870976"/>
                    </a:xfrm>
                    <a:prstGeom prst="rect">
                      <a:avLst/>
                    </a:prstGeom>
                    <a:noFill/>
                    <a:ln>
                      <a:noFill/>
                    </a:ln>
                  </pic:spPr>
                </pic:pic>
              </a:graphicData>
            </a:graphic>
          </wp:inline>
        </w:drawing>
      </w:r>
    </w:p>
    <w:p w:rsidR="00526AB2" w:rsidRDefault="00526AB2" w:rsidP="000B0595">
      <w:pPr>
        <w:spacing w:line="276" w:lineRule="auto"/>
        <w:contextualSpacing/>
        <w:mirrorIndents/>
        <w:jc w:val="right"/>
        <w:rPr>
          <w:sz w:val="32"/>
        </w:rPr>
        <w:sectPr w:rsidR="00526AB2" w:rsidSect="00C61CA9">
          <w:footerReference w:type="default" r:id="rId10"/>
          <w:type w:val="continuous"/>
          <w:pgSz w:w="11906" w:h="16838"/>
          <w:pgMar w:top="1417" w:right="1417" w:bottom="1417" w:left="1417" w:header="567" w:footer="567" w:gutter="0"/>
          <w:cols w:space="708"/>
          <w:docGrid w:linePitch="360"/>
        </w:sectPr>
      </w:pPr>
    </w:p>
    <w:p w:rsidR="000B0595" w:rsidRDefault="000B0595" w:rsidP="000B0595">
      <w:pPr>
        <w:spacing w:line="276" w:lineRule="auto"/>
        <w:contextualSpacing/>
        <w:mirrorIndents/>
        <w:jc w:val="right"/>
        <w:rPr>
          <w:sz w:val="32"/>
        </w:rPr>
      </w:pPr>
      <w:r>
        <w:rPr>
          <w:sz w:val="32"/>
        </w:rPr>
        <w:lastRenderedPageBreak/>
        <w:t>Bilaga B</w:t>
      </w:r>
    </w:p>
    <w:p w:rsidR="000B0595" w:rsidRDefault="000B0595" w:rsidP="000B0595">
      <w:pPr>
        <w:spacing w:line="240" w:lineRule="exact"/>
        <w:contextualSpacing/>
        <w:mirrorIndents/>
        <w:jc w:val="right"/>
        <w:rPr>
          <w:sz w:val="32"/>
        </w:rPr>
      </w:pPr>
    </w:p>
    <w:p w:rsidR="000B0595" w:rsidRPr="007D6F18" w:rsidRDefault="00F81C32" w:rsidP="000B0595">
      <w:pPr>
        <w:spacing w:line="276" w:lineRule="auto"/>
        <w:contextualSpacing/>
        <w:mirrorIndents/>
        <w:rPr>
          <w:sz w:val="32"/>
        </w:rPr>
      </w:pPr>
      <w:r>
        <w:rPr>
          <w:noProof/>
        </w:rPr>
        <w:drawing>
          <wp:inline distT="0" distB="0" distL="0" distR="0" wp14:anchorId="578F6915" wp14:editId="324E963F">
            <wp:extent cx="8422197" cy="6151559"/>
            <wp:effectExtent l="0" t="762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1" t="755" r="638" b="568"/>
                    <a:stretch/>
                  </pic:blipFill>
                  <pic:spPr bwMode="auto">
                    <a:xfrm rot="16200000">
                      <a:off x="0" y="0"/>
                      <a:ext cx="8456371" cy="6176519"/>
                    </a:xfrm>
                    <a:prstGeom prst="rect">
                      <a:avLst/>
                    </a:prstGeom>
                    <a:ln>
                      <a:noFill/>
                    </a:ln>
                    <a:extLst>
                      <a:ext uri="{53640926-AAD7-44D8-BBD7-CCE9431645EC}">
                        <a14:shadowObscured xmlns:a14="http://schemas.microsoft.com/office/drawing/2010/main"/>
                      </a:ext>
                    </a:extLst>
                  </pic:spPr>
                </pic:pic>
              </a:graphicData>
            </a:graphic>
          </wp:inline>
        </w:drawing>
      </w:r>
      <w:r w:rsidR="000B0595">
        <w:rPr>
          <w:noProof/>
          <w:sz w:val="32"/>
        </w:rPr>
        <w:t xml:space="preserve"> </w:t>
      </w:r>
    </w:p>
    <w:p w:rsidR="009312C4" w:rsidRDefault="009312C4" w:rsidP="009312C4">
      <w:pPr>
        <w:spacing w:line="276" w:lineRule="auto"/>
        <w:contextualSpacing/>
        <w:mirrorIndents/>
        <w:jc w:val="right"/>
        <w:rPr>
          <w:sz w:val="32"/>
        </w:rPr>
      </w:pPr>
      <w:r>
        <w:rPr>
          <w:sz w:val="32"/>
        </w:rPr>
        <w:lastRenderedPageBreak/>
        <w:t>Bilaga C</w:t>
      </w:r>
    </w:p>
    <w:p w:rsidR="009312C4" w:rsidRDefault="009312C4" w:rsidP="009312C4">
      <w:pPr>
        <w:spacing w:line="276" w:lineRule="auto"/>
        <w:contextualSpacing/>
        <w:mirrorIndents/>
        <w:rPr>
          <w:rFonts w:ascii="Garamond" w:eastAsiaTheme="minorHAnsi" w:hAnsi="Garamond" w:cs="Garamond"/>
          <w:color w:val="auto"/>
          <w:lang w:eastAsia="en-US"/>
        </w:rPr>
      </w:pPr>
    </w:p>
    <w:p w:rsidR="009312C4" w:rsidRDefault="009312C4" w:rsidP="009312C4">
      <w:pPr>
        <w:spacing w:line="276" w:lineRule="auto"/>
        <w:contextualSpacing/>
        <w:mirrorIndents/>
        <w:rPr>
          <w:rFonts w:ascii="Garamond" w:eastAsiaTheme="minorHAnsi" w:hAnsi="Garamond" w:cs="Garamond"/>
          <w:color w:val="auto"/>
          <w:lang w:eastAsia="en-US"/>
        </w:rPr>
      </w:pPr>
    </w:p>
    <w:p w:rsidR="009312C4" w:rsidRPr="00B10921" w:rsidRDefault="009312C4" w:rsidP="009312C4">
      <w:pPr>
        <w:spacing w:line="276" w:lineRule="auto"/>
        <w:contextualSpacing/>
        <w:mirrorIndents/>
        <w:rPr>
          <w:sz w:val="36"/>
        </w:rPr>
      </w:pPr>
      <w:r w:rsidRPr="00B10921">
        <w:rPr>
          <w:rFonts w:ascii="Garamond" w:eastAsiaTheme="minorHAnsi" w:hAnsi="Garamond" w:cs="Garamond"/>
          <w:color w:val="auto"/>
          <w:sz w:val="28"/>
          <w:lang w:eastAsia="en-US"/>
        </w:rPr>
        <w:t>[Anbud från vinnande anbudslämnare]</w:t>
      </w:r>
    </w:p>
    <w:p w:rsidR="009312C4" w:rsidRDefault="009312C4"/>
    <w:sectPr w:rsidR="009312C4" w:rsidSect="005D5F5E">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D62" w:rsidRDefault="001E4D62">
      <w:r>
        <w:separator/>
      </w:r>
    </w:p>
  </w:endnote>
  <w:endnote w:type="continuationSeparator" w:id="0">
    <w:p w:rsidR="001E4D62" w:rsidRDefault="001E4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577589"/>
      <w:docPartObj>
        <w:docPartGallery w:val="Page Numbers (Bottom of Page)"/>
        <w:docPartUnique/>
      </w:docPartObj>
    </w:sdtPr>
    <w:sdtEndPr/>
    <w:sdtContent>
      <w:p w:rsidR="005326CE" w:rsidRDefault="005326CE">
        <w:pPr>
          <w:pStyle w:val="Sidfot"/>
          <w:jc w:val="center"/>
        </w:pPr>
        <w:r>
          <w:fldChar w:fldCharType="begin"/>
        </w:r>
        <w:r>
          <w:instrText>PAGE   \* MERGEFORMAT</w:instrText>
        </w:r>
        <w:r>
          <w:fldChar w:fldCharType="separate"/>
        </w:r>
        <w:r w:rsidR="00092CEE">
          <w:rPr>
            <w:noProof/>
          </w:rPr>
          <w:t>6</w:t>
        </w:r>
        <w:r>
          <w:fldChar w:fldCharType="end"/>
        </w:r>
      </w:p>
    </w:sdtContent>
  </w:sdt>
  <w:p w:rsidR="00705263" w:rsidRDefault="0070526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6CE" w:rsidRDefault="005326C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D62" w:rsidRDefault="001E4D62">
      <w:r>
        <w:separator/>
      </w:r>
    </w:p>
  </w:footnote>
  <w:footnote w:type="continuationSeparator" w:id="0">
    <w:p w:rsidR="001E4D62" w:rsidRDefault="001E4D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257"/>
    <w:multiLevelType w:val="hybridMultilevel"/>
    <w:tmpl w:val="626C33A2"/>
    <w:lvl w:ilvl="0" w:tplc="041D0001">
      <w:start w:val="1"/>
      <w:numFmt w:val="bullet"/>
      <w:lvlText w:val=""/>
      <w:lvlJc w:val="left"/>
      <w:pPr>
        <w:ind w:left="785"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 w15:restartNumberingAfterBreak="0">
    <w:nsid w:val="05E6684A"/>
    <w:multiLevelType w:val="hybridMultilevel"/>
    <w:tmpl w:val="440E1D50"/>
    <w:lvl w:ilvl="0" w:tplc="041D0001">
      <w:start w:val="1"/>
      <w:numFmt w:val="bullet"/>
      <w:lvlText w:val=""/>
      <w:lvlJc w:val="left"/>
      <w:pPr>
        <w:ind w:left="1434" w:hanging="360"/>
      </w:pPr>
      <w:rPr>
        <w:rFonts w:ascii="Symbol" w:hAnsi="Symbol" w:hint="default"/>
      </w:rPr>
    </w:lvl>
    <w:lvl w:ilvl="1" w:tplc="041D0003" w:tentative="1">
      <w:start w:val="1"/>
      <w:numFmt w:val="bullet"/>
      <w:lvlText w:val="o"/>
      <w:lvlJc w:val="left"/>
      <w:pPr>
        <w:ind w:left="2154" w:hanging="360"/>
      </w:pPr>
      <w:rPr>
        <w:rFonts w:ascii="Courier New" w:hAnsi="Courier New" w:cs="Courier New" w:hint="default"/>
      </w:rPr>
    </w:lvl>
    <w:lvl w:ilvl="2" w:tplc="041D0005" w:tentative="1">
      <w:start w:val="1"/>
      <w:numFmt w:val="bullet"/>
      <w:lvlText w:val=""/>
      <w:lvlJc w:val="left"/>
      <w:pPr>
        <w:ind w:left="2874" w:hanging="360"/>
      </w:pPr>
      <w:rPr>
        <w:rFonts w:ascii="Wingdings" w:hAnsi="Wingdings" w:hint="default"/>
      </w:rPr>
    </w:lvl>
    <w:lvl w:ilvl="3" w:tplc="041D0001" w:tentative="1">
      <w:start w:val="1"/>
      <w:numFmt w:val="bullet"/>
      <w:lvlText w:val=""/>
      <w:lvlJc w:val="left"/>
      <w:pPr>
        <w:ind w:left="3594" w:hanging="360"/>
      </w:pPr>
      <w:rPr>
        <w:rFonts w:ascii="Symbol" w:hAnsi="Symbol" w:hint="default"/>
      </w:rPr>
    </w:lvl>
    <w:lvl w:ilvl="4" w:tplc="041D0003" w:tentative="1">
      <w:start w:val="1"/>
      <w:numFmt w:val="bullet"/>
      <w:lvlText w:val="o"/>
      <w:lvlJc w:val="left"/>
      <w:pPr>
        <w:ind w:left="4314" w:hanging="360"/>
      </w:pPr>
      <w:rPr>
        <w:rFonts w:ascii="Courier New" w:hAnsi="Courier New" w:cs="Courier New" w:hint="default"/>
      </w:rPr>
    </w:lvl>
    <w:lvl w:ilvl="5" w:tplc="041D0005" w:tentative="1">
      <w:start w:val="1"/>
      <w:numFmt w:val="bullet"/>
      <w:lvlText w:val=""/>
      <w:lvlJc w:val="left"/>
      <w:pPr>
        <w:ind w:left="5034" w:hanging="360"/>
      </w:pPr>
      <w:rPr>
        <w:rFonts w:ascii="Wingdings" w:hAnsi="Wingdings" w:hint="default"/>
      </w:rPr>
    </w:lvl>
    <w:lvl w:ilvl="6" w:tplc="041D0001" w:tentative="1">
      <w:start w:val="1"/>
      <w:numFmt w:val="bullet"/>
      <w:lvlText w:val=""/>
      <w:lvlJc w:val="left"/>
      <w:pPr>
        <w:ind w:left="5754" w:hanging="360"/>
      </w:pPr>
      <w:rPr>
        <w:rFonts w:ascii="Symbol" w:hAnsi="Symbol" w:hint="default"/>
      </w:rPr>
    </w:lvl>
    <w:lvl w:ilvl="7" w:tplc="041D0003" w:tentative="1">
      <w:start w:val="1"/>
      <w:numFmt w:val="bullet"/>
      <w:lvlText w:val="o"/>
      <w:lvlJc w:val="left"/>
      <w:pPr>
        <w:ind w:left="6474" w:hanging="360"/>
      </w:pPr>
      <w:rPr>
        <w:rFonts w:ascii="Courier New" w:hAnsi="Courier New" w:cs="Courier New" w:hint="default"/>
      </w:rPr>
    </w:lvl>
    <w:lvl w:ilvl="8" w:tplc="041D0005" w:tentative="1">
      <w:start w:val="1"/>
      <w:numFmt w:val="bullet"/>
      <w:lvlText w:val=""/>
      <w:lvlJc w:val="left"/>
      <w:pPr>
        <w:ind w:left="7194" w:hanging="360"/>
      </w:pPr>
      <w:rPr>
        <w:rFonts w:ascii="Wingdings" w:hAnsi="Wingdings" w:hint="default"/>
      </w:rPr>
    </w:lvl>
  </w:abstractNum>
  <w:abstractNum w:abstractNumId="2" w15:restartNumberingAfterBreak="0">
    <w:nsid w:val="07D94E24"/>
    <w:multiLevelType w:val="hybridMultilevel"/>
    <w:tmpl w:val="CA6AFDE6"/>
    <w:lvl w:ilvl="0" w:tplc="4480590E">
      <w:start w:val="6"/>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118C50CF"/>
    <w:multiLevelType w:val="hybridMultilevel"/>
    <w:tmpl w:val="97D2B8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62F4530"/>
    <w:multiLevelType w:val="hybridMultilevel"/>
    <w:tmpl w:val="143E13AC"/>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5" w15:restartNumberingAfterBreak="0">
    <w:nsid w:val="21197262"/>
    <w:multiLevelType w:val="hybridMultilevel"/>
    <w:tmpl w:val="437C8176"/>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E414EED"/>
    <w:multiLevelType w:val="hybridMultilevel"/>
    <w:tmpl w:val="3E943DFC"/>
    <w:lvl w:ilvl="0" w:tplc="041D0001">
      <w:start w:val="1"/>
      <w:numFmt w:val="bullet"/>
      <w:lvlText w:val=""/>
      <w:lvlJc w:val="left"/>
      <w:pPr>
        <w:ind w:left="1400" w:hanging="360"/>
      </w:pPr>
      <w:rPr>
        <w:rFonts w:ascii="Symbol" w:hAnsi="Symbol" w:hint="default"/>
      </w:rPr>
    </w:lvl>
    <w:lvl w:ilvl="1" w:tplc="041D0003" w:tentative="1">
      <w:start w:val="1"/>
      <w:numFmt w:val="bullet"/>
      <w:lvlText w:val="o"/>
      <w:lvlJc w:val="left"/>
      <w:pPr>
        <w:ind w:left="2120" w:hanging="360"/>
      </w:pPr>
      <w:rPr>
        <w:rFonts w:ascii="Courier New" w:hAnsi="Courier New" w:cs="Courier New" w:hint="default"/>
      </w:rPr>
    </w:lvl>
    <w:lvl w:ilvl="2" w:tplc="041D0005" w:tentative="1">
      <w:start w:val="1"/>
      <w:numFmt w:val="bullet"/>
      <w:lvlText w:val=""/>
      <w:lvlJc w:val="left"/>
      <w:pPr>
        <w:ind w:left="2840" w:hanging="360"/>
      </w:pPr>
      <w:rPr>
        <w:rFonts w:ascii="Wingdings" w:hAnsi="Wingdings" w:hint="default"/>
      </w:rPr>
    </w:lvl>
    <w:lvl w:ilvl="3" w:tplc="041D0001" w:tentative="1">
      <w:start w:val="1"/>
      <w:numFmt w:val="bullet"/>
      <w:lvlText w:val=""/>
      <w:lvlJc w:val="left"/>
      <w:pPr>
        <w:ind w:left="3560" w:hanging="360"/>
      </w:pPr>
      <w:rPr>
        <w:rFonts w:ascii="Symbol" w:hAnsi="Symbol" w:hint="default"/>
      </w:rPr>
    </w:lvl>
    <w:lvl w:ilvl="4" w:tplc="041D0003" w:tentative="1">
      <w:start w:val="1"/>
      <w:numFmt w:val="bullet"/>
      <w:lvlText w:val="o"/>
      <w:lvlJc w:val="left"/>
      <w:pPr>
        <w:ind w:left="4280" w:hanging="360"/>
      </w:pPr>
      <w:rPr>
        <w:rFonts w:ascii="Courier New" w:hAnsi="Courier New" w:cs="Courier New" w:hint="default"/>
      </w:rPr>
    </w:lvl>
    <w:lvl w:ilvl="5" w:tplc="041D0005" w:tentative="1">
      <w:start w:val="1"/>
      <w:numFmt w:val="bullet"/>
      <w:lvlText w:val=""/>
      <w:lvlJc w:val="left"/>
      <w:pPr>
        <w:ind w:left="5000" w:hanging="360"/>
      </w:pPr>
      <w:rPr>
        <w:rFonts w:ascii="Wingdings" w:hAnsi="Wingdings" w:hint="default"/>
      </w:rPr>
    </w:lvl>
    <w:lvl w:ilvl="6" w:tplc="041D0001" w:tentative="1">
      <w:start w:val="1"/>
      <w:numFmt w:val="bullet"/>
      <w:lvlText w:val=""/>
      <w:lvlJc w:val="left"/>
      <w:pPr>
        <w:ind w:left="5720" w:hanging="360"/>
      </w:pPr>
      <w:rPr>
        <w:rFonts w:ascii="Symbol" w:hAnsi="Symbol" w:hint="default"/>
      </w:rPr>
    </w:lvl>
    <w:lvl w:ilvl="7" w:tplc="041D0003" w:tentative="1">
      <w:start w:val="1"/>
      <w:numFmt w:val="bullet"/>
      <w:lvlText w:val="o"/>
      <w:lvlJc w:val="left"/>
      <w:pPr>
        <w:ind w:left="6440" w:hanging="360"/>
      </w:pPr>
      <w:rPr>
        <w:rFonts w:ascii="Courier New" w:hAnsi="Courier New" w:cs="Courier New" w:hint="default"/>
      </w:rPr>
    </w:lvl>
    <w:lvl w:ilvl="8" w:tplc="041D0005" w:tentative="1">
      <w:start w:val="1"/>
      <w:numFmt w:val="bullet"/>
      <w:lvlText w:val=""/>
      <w:lvlJc w:val="left"/>
      <w:pPr>
        <w:ind w:left="7160" w:hanging="360"/>
      </w:pPr>
      <w:rPr>
        <w:rFonts w:ascii="Wingdings" w:hAnsi="Wingdings" w:hint="default"/>
      </w:rPr>
    </w:lvl>
  </w:abstractNum>
  <w:abstractNum w:abstractNumId="7" w15:restartNumberingAfterBreak="0">
    <w:nsid w:val="4F5254CB"/>
    <w:multiLevelType w:val="hybridMultilevel"/>
    <w:tmpl w:val="019AD10E"/>
    <w:lvl w:ilvl="0" w:tplc="A8F4110C">
      <w:start w:val="1"/>
      <w:numFmt w:val="bullet"/>
      <w:lvlText w:val=""/>
      <w:lvlJc w:val="left"/>
      <w:pPr>
        <w:ind w:left="785" w:hanging="360"/>
      </w:pPr>
      <w:rPr>
        <w:rFonts w:ascii="Symbol" w:hAnsi="Symbol" w:hint="default"/>
        <w:color w:val="auto"/>
      </w:rPr>
    </w:lvl>
    <w:lvl w:ilvl="1" w:tplc="041D0003" w:tentative="1">
      <w:start w:val="1"/>
      <w:numFmt w:val="bullet"/>
      <w:lvlText w:val="o"/>
      <w:lvlJc w:val="left"/>
      <w:pPr>
        <w:ind w:left="1505" w:hanging="360"/>
      </w:pPr>
      <w:rPr>
        <w:rFonts w:ascii="Courier New" w:hAnsi="Courier New" w:cs="Courier New" w:hint="default"/>
      </w:rPr>
    </w:lvl>
    <w:lvl w:ilvl="2" w:tplc="041D0005" w:tentative="1">
      <w:start w:val="1"/>
      <w:numFmt w:val="bullet"/>
      <w:lvlText w:val=""/>
      <w:lvlJc w:val="left"/>
      <w:pPr>
        <w:ind w:left="2225" w:hanging="360"/>
      </w:pPr>
      <w:rPr>
        <w:rFonts w:ascii="Wingdings" w:hAnsi="Wingdings" w:hint="default"/>
      </w:rPr>
    </w:lvl>
    <w:lvl w:ilvl="3" w:tplc="041D0001" w:tentative="1">
      <w:start w:val="1"/>
      <w:numFmt w:val="bullet"/>
      <w:lvlText w:val=""/>
      <w:lvlJc w:val="left"/>
      <w:pPr>
        <w:ind w:left="2945" w:hanging="360"/>
      </w:pPr>
      <w:rPr>
        <w:rFonts w:ascii="Symbol" w:hAnsi="Symbol" w:hint="default"/>
      </w:rPr>
    </w:lvl>
    <w:lvl w:ilvl="4" w:tplc="041D0003" w:tentative="1">
      <w:start w:val="1"/>
      <w:numFmt w:val="bullet"/>
      <w:lvlText w:val="o"/>
      <w:lvlJc w:val="left"/>
      <w:pPr>
        <w:ind w:left="3665" w:hanging="360"/>
      </w:pPr>
      <w:rPr>
        <w:rFonts w:ascii="Courier New" w:hAnsi="Courier New" w:cs="Courier New" w:hint="default"/>
      </w:rPr>
    </w:lvl>
    <w:lvl w:ilvl="5" w:tplc="041D0005" w:tentative="1">
      <w:start w:val="1"/>
      <w:numFmt w:val="bullet"/>
      <w:lvlText w:val=""/>
      <w:lvlJc w:val="left"/>
      <w:pPr>
        <w:ind w:left="4385" w:hanging="360"/>
      </w:pPr>
      <w:rPr>
        <w:rFonts w:ascii="Wingdings" w:hAnsi="Wingdings" w:hint="default"/>
      </w:rPr>
    </w:lvl>
    <w:lvl w:ilvl="6" w:tplc="041D0001" w:tentative="1">
      <w:start w:val="1"/>
      <w:numFmt w:val="bullet"/>
      <w:lvlText w:val=""/>
      <w:lvlJc w:val="left"/>
      <w:pPr>
        <w:ind w:left="5105" w:hanging="360"/>
      </w:pPr>
      <w:rPr>
        <w:rFonts w:ascii="Symbol" w:hAnsi="Symbol" w:hint="default"/>
      </w:rPr>
    </w:lvl>
    <w:lvl w:ilvl="7" w:tplc="041D0003" w:tentative="1">
      <w:start w:val="1"/>
      <w:numFmt w:val="bullet"/>
      <w:lvlText w:val="o"/>
      <w:lvlJc w:val="left"/>
      <w:pPr>
        <w:ind w:left="5825" w:hanging="360"/>
      </w:pPr>
      <w:rPr>
        <w:rFonts w:ascii="Courier New" w:hAnsi="Courier New" w:cs="Courier New" w:hint="default"/>
      </w:rPr>
    </w:lvl>
    <w:lvl w:ilvl="8" w:tplc="041D0005" w:tentative="1">
      <w:start w:val="1"/>
      <w:numFmt w:val="bullet"/>
      <w:lvlText w:val=""/>
      <w:lvlJc w:val="left"/>
      <w:pPr>
        <w:ind w:left="6545" w:hanging="360"/>
      </w:pPr>
      <w:rPr>
        <w:rFonts w:ascii="Wingdings" w:hAnsi="Wingdings" w:hint="default"/>
      </w:rPr>
    </w:lvl>
  </w:abstractNum>
  <w:abstractNum w:abstractNumId="8" w15:restartNumberingAfterBreak="0">
    <w:nsid w:val="56F36138"/>
    <w:multiLevelType w:val="hybridMultilevel"/>
    <w:tmpl w:val="5F6E746A"/>
    <w:lvl w:ilvl="0" w:tplc="8104F792">
      <w:start w:val="1"/>
      <w:numFmt w:val="bullet"/>
      <w:lvlText w:val=""/>
      <w:lvlJc w:val="left"/>
      <w:pPr>
        <w:ind w:left="927" w:hanging="360"/>
      </w:pPr>
      <w:rPr>
        <w:rFonts w:ascii="Symbol" w:hAnsi="Symbol" w:hint="default"/>
        <w:color w:val="auto"/>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9" w15:restartNumberingAfterBreak="0">
    <w:nsid w:val="65746431"/>
    <w:multiLevelType w:val="hybridMultilevel"/>
    <w:tmpl w:val="E0A846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7"/>
  </w:num>
  <w:num w:numId="5">
    <w:abstractNumId w:val="1"/>
  </w:num>
  <w:num w:numId="6">
    <w:abstractNumId w:val="6"/>
  </w:num>
  <w:num w:numId="7">
    <w:abstractNumId w:val="0"/>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595"/>
    <w:rsid w:val="000005F1"/>
    <w:rsid w:val="000065D1"/>
    <w:rsid w:val="000135D8"/>
    <w:rsid w:val="00020569"/>
    <w:rsid w:val="00022ECD"/>
    <w:rsid w:val="00025EF2"/>
    <w:rsid w:val="00027F4D"/>
    <w:rsid w:val="000344E5"/>
    <w:rsid w:val="00045DFA"/>
    <w:rsid w:val="00051E0B"/>
    <w:rsid w:val="00054368"/>
    <w:rsid w:val="00060F48"/>
    <w:rsid w:val="00067FF3"/>
    <w:rsid w:val="00072C75"/>
    <w:rsid w:val="00073C83"/>
    <w:rsid w:val="0007635A"/>
    <w:rsid w:val="0008554B"/>
    <w:rsid w:val="000875DA"/>
    <w:rsid w:val="0009171C"/>
    <w:rsid w:val="0009298E"/>
    <w:rsid w:val="00092CEE"/>
    <w:rsid w:val="00097EBF"/>
    <w:rsid w:val="000A53C2"/>
    <w:rsid w:val="000B0595"/>
    <w:rsid w:val="000C3EF7"/>
    <w:rsid w:val="000E200F"/>
    <w:rsid w:val="000F279C"/>
    <w:rsid w:val="001045A4"/>
    <w:rsid w:val="0011645C"/>
    <w:rsid w:val="00125990"/>
    <w:rsid w:val="00141B19"/>
    <w:rsid w:val="00141FA8"/>
    <w:rsid w:val="001460F7"/>
    <w:rsid w:val="00151479"/>
    <w:rsid w:val="00155938"/>
    <w:rsid w:val="00160741"/>
    <w:rsid w:val="00172466"/>
    <w:rsid w:val="00183841"/>
    <w:rsid w:val="00195AAA"/>
    <w:rsid w:val="0019727A"/>
    <w:rsid w:val="001A3333"/>
    <w:rsid w:val="001B6B1B"/>
    <w:rsid w:val="001C28EF"/>
    <w:rsid w:val="001C5D1F"/>
    <w:rsid w:val="001C763C"/>
    <w:rsid w:val="001E0F53"/>
    <w:rsid w:val="001E10D1"/>
    <w:rsid w:val="001E19BE"/>
    <w:rsid w:val="001E2458"/>
    <w:rsid w:val="001E2D6D"/>
    <w:rsid w:val="001E4D62"/>
    <w:rsid w:val="001F2509"/>
    <w:rsid w:val="001F79D5"/>
    <w:rsid w:val="0023183F"/>
    <w:rsid w:val="00244637"/>
    <w:rsid w:val="00246496"/>
    <w:rsid w:val="00264D39"/>
    <w:rsid w:val="00267840"/>
    <w:rsid w:val="00270B73"/>
    <w:rsid w:val="0027130D"/>
    <w:rsid w:val="002A7A52"/>
    <w:rsid w:val="002B1C01"/>
    <w:rsid w:val="002B4AF1"/>
    <w:rsid w:val="002C388C"/>
    <w:rsid w:val="002D0C71"/>
    <w:rsid w:val="002D7D97"/>
    <w:rsid w:val="002E2E05"/>
    <w:rsid w:val="002E3D50"/>
    <w:rsid w:val="002E63D0"/>
    <w:rsid w:val="003006F8"/>
    <w:rsid w:val="00323F29"/>
    <w:rsid w:val="00325FFA"/>
    <w:rsid w:val="00330539"/>
    <w:rsid w:val="00332B65"/>
    <w:rsid w:val="00334379"/>
    <w:rsid w:val="0033509E"/>
    <w:rsid w:val="003426A5"/>
    <w:rsid w:val="00347023"/>
    <w:rsid w:val="0034741A"/>
    <w:rsid w:val="0035628B"/>
    <w:rsid w:val="0035665E"/>
    <w:rsid w:val="0036453A"/>
    <w:rsid w:val="00377CC8"/>
    <w:rsid w:val="00383829"/>
    <w:rsid w:val="00383FEB"/>
    <w:rsid w:val="00391CBC"/>
    <w:rsid w:val="003B4D7B"/>
    <w:rsid w:val="003C577D"/>
    <w:rsid w:val="003D5D05"/>
    <w:rsid w:val="003D7272"/>
    <w:rsid w:val="003F4600"/>
    <w:rsid w:val="004107AA"/>
    <w:rsid w:val="00421AA3"/>
    <w:rsid w:val="00432F73"/>
    <w:rsid w:val="00435BBD"/>
    <w:rsid w:val="004366BB"/>
    <w:rsid w:val="004440C0"/>
    <w:rsid w:val="004442CD"/>
    <w:rsid w:val="0045208A"/>
    <w:rsid w:val="004537E3"/>
    <w:rsid w:val="00462AE2"/>
    <w:rsid w:val="004844AD"/>
    <w:rsid w:val="0049763E"/>
    <w:rsid w:val="004A2FC7"/>
    <w:rsid w:val="004A6853"/>
    <w:rsid w:val="004A6EF6"/>
    <w:rsid w:val="004B06DE"/>
    <w:rsid w:val="004C7A89"/>
    <w:rsid w:val="004D0A19"/>
    <w:rsid w:val="004F335E"/>
    <w:rsid w:val="00500A3E"/>
    <w:rsid w:val="005056EB"/>
    <w:rsid w:val="00507312"/>
    <w:rsid w:val="005172CA"/>
    <w:rsid w:val="00522AA9"/>
    <w:rsid w:val="00526AB2"/>
    <w:rsid w:val="005326CE"/>
    <w:rsid w:val="00542418"/>
    <w:rsid w:val="00550843"/>
    <w:rsid w:val="005524AA"/>
    <w:rsid w:val="00552874"/>
    <w:rsid w:val="00557D3D"/>
    <w:rsid w:val="00573E0E"/>
    <w:rsid w:val="00580F84"/>
    <w:rsid w:val="00593C69"/>
    <w:rsid w:val="005A09AD"/>
    <w:rsid w:val="005A3209"/>
    <w:rsid w:val="005B2B2B"/>
    <w:rsid w:val="005D5F5E"/>
    <w:rsid w:val="005E3225"/>
    <w:rsid w:val="00630670"/>
    <w:rsid w:val="00637107"/>
    <w:rsid w:val="00640227"/>
    <w:rsid w:val="00654DF2"/>
    <w:rsid w:val="0065502F"/>
    <w:rsid w:val="0065724D"/>
    <w:rsid w:val="006675E0"/>
    <w:rsid w:val="006701BB"/>
    <w:rsid w:val="00686FC8"/>
    <w:rsid w:val="006870D8"/>
    <w:rsid w:val="006A39EC"/>
    <w:rsid w:val="006A7720"/>
    <w:rsid w:val="006C60A1"/>
    <w:rsid w:val="006C7E83"/>
    <w:rsid w:val="006D065F"/>
    <w:rsid w:val="006D3CD6"/>
    <w:rsid w:val="00702207"/>
    <w:rsid w:val="00705263"/>
    <w:rsid w:val="00706544"/>
    <w:rsid w:val="00722E6A"/>
    <w:rsid w:val="00735D6C"/>
    <w:rsid w:val="00736AEE"/>
    <w:rsid w:val="007407EF"/>
    <w:rsid w:val="00767BCC"/>
    <w:rsid w:val="00790E94"/>
    <w:rsid w:val="00793C51"/>
    <w:rsid w:val="007A71A0"/>
    <w:rsid w:val="007B6D1E"/>
    <w:rsid w:val="007C6CFB"/>
    <w:rsid w:val="007E4292"/>
    <w:rsid w:val="00802B5F"/>
    <w:rsid w:val="00820709"/>
    <w:rsid w:val="008406CD"/>
    <w:rsid w:val="008560E3"/>
    <w:rsid w:val="00862BD6"/>
    <w:rsid w:val="00864696"/>
    <w:rsid w:val="00883D2C"/>
    <w:rsid w:val="0088582A"/>
    <w:rsid w:val="00893DB0"/>
    <w:rsid w:val="008A2B9E"/>
    <w:rsid w:val="008A41D4"/>
    <w:rsid w:val="008B242A"/>
    <w:rsid w:val="008C31BC"/>
    <w:rsid w:val="008C4D87"/>
    <w:rsid w:val="008D23F2"/>
    <w:rsid w:val="008E2687"/>
    <w:rsid w:val="00906C25"/>
    <w:rsid w:val="00912D22"/>
    <w:rsid w:val="00916449"/>
    <w:rsid w:val="009312C4"/>
    <w:rsid w:val="0093150C"/>
    <w:rsid w:val="00940A7E"/>
    <w:rsid w:val="009521FE"/>
    <w:rsid w:val="0096664D"/>
    <w:rsid w:val="00972BDF"/>
    <w:rsid w:val="009738F9"/>
    <w:rsid w:val="0097722F"/>
    <w:rsid w:val="00977853"/>
    <w:rsid w:val="0099671D"/>
    <w:rsid w:val="0099747C"/>
    <w:rsid w:val="009A0DA9"/>
    <w:rsid w:val="009B60A0"/>
    <w:rsid w:val="009B67E7"/>
    <w:rsid w:val="009C1B28"/>
    <w:rsid w:val="009C4643"/>
    <w:rsid w:val="009D67D4"/>
    <w:rsid w:val="00A01B2A"/>
    <w:rsid w:val="00A020DF"/>
    <w:rsid w:val="00A3157E"/>
    <w:rsid w:val="00A37315"/>
    <w:rsid w:val="00A3785E"/>
    <w:rsid w:val="00A37D15"/>
    <w:rsid w:val="00A42FCF"/>
    <w:rsid w:val="00A60CE8"/>
    <w:rsid w:val="00A62CEB"/>
    <w:rsid w:val="00A77EA4"/>
    <w:rsid w:val="00A8208B"/>
    <w:rsid w:val="00A94376"/>
    <w:rsid w:val="00A950A4"/>
    <w:rsid w:val="00AA7069"/>
    <w:rsid w:val="00AB5FDF"/>
    <w:rsid w:val="00AF68E4"/>
    <w:rsid w:val="00B01B18"/>
    <w:rsid w:val="00B06390"/>
    <w:rsid w:val="00B10921"/>
    <w:rsid w:val="00B15F4D"/>
    <w:rsid w:val="00B27BE5"/>
    <w:rsid w:val="00B551FC"/>
    <w:rsid w:val="00B60EB8"/>
    <w:rsid w:val="00B62650"/>
    <w:rsid w:val="00B62B49"/>
    <w:rsid w:val="00B64DD9"/>
    <w:rsid w:val="00B66CBE"/>
    <w:rsid w:val="00B66E42"/>
    <w:rsid w:val="00B74D18"/>
    <w:rsid w:val="00BA086B"/>
    <w:rsid w:val="00BA6B9B"/>
    <w:rsid w:val="00BC3C70"/>
    <w:rsid w:val="00BD4FC4"/>
    <w:rsid w:val="00BE162B"/>
    <w:rsid w:val="00BE6EB9"/>
    <w:rsid w:val="00C02358"/>
    <w:rsid w:val="00C05E9C"/>
    <w:rsid w:val="00C115EA"/>
    <w:rsid w:val="00C306C5"/>
    <w:rsid w:val="00C57B8E"/>
    <w:rsid w:val="00C61CA9"/>
    <w:rsid w:val="00C66461"/>
    <w:rsid w:val="00C87912"/>
    <w:rsid w:val="00C87EF7"/>
    <w:rsid w:val="00CA5952"/>
    <w:rsid w:val="00CB1E67"/>
    <w:rsid w:val="00CB775C"/>
    <w:rsid w:val="00CD3015"/>
    <w:rsid w:val="00CF685A"/>
    <w:rsid w:val="00D07FCA"/>
    <w:rsid w:val="00D11BFB"/>
    <w:rsid w:val="00D2120E"/>
    <w:rsid w:val="00D23A8B"/>
    <w:rsid w:val="00D243F6"/>
    <w:rsid w:val="00D44C3A"/>
    <w:rsid w:val="00D532A7"/>
    <w:rsid w:val="00D679B3"/>
    <w:rsid w:val="00D80006"/>
    <w:rsid w:val="00D85906"/>
    <w:rsid w:val="00D934BF"/>
    <w:rsid w:val="00D96987"/>
    <w:rsid w:val="00DA5F28"/>
    <w:rsid w:val="00DB4757"/>
    <w:rsid w:val="00DB675D"/>
    <w:rsid w:val="00DC3B6F"/>
    <w:rsid w:val="00DE5F46"/>
    <w:rsid w:val="00DF29D2"/>
    <w:rsid w:val="00DF2B84"/>
    <w:rsid w:val="00DF2C50"/>
    <w:rsid w:val="00E14AD7"/>
    <w:rsid w:val="00E30DBD"/>
    <w:rsid w:val="00E37D5E"/>
    <w:rsid w:val="00E6630D"/>
    <w:rsid w:val="00E83574"/>
    <w:rsid w:val="00E8741D"/>
    <w:rsid w:val="00E9417E"/>
    <w:rsid w:val="00E94AAC"/>
    <w:rsid w:val="00EE031B"/>
    <w:rsid w:val="00EE20D9"/>
    <w:rsid w:val="00EF5C7A"/>
    <w:rsid w:val="00F0372F"/>
    <w:rsid w:val="00F1504D"/>
    <w:rsid w:val="00F1611A"/>
    <w:rsid w:val="00F21422"/>
    <w:rsid w:val="00F23BFA"/>
    <w:rsid w:val="00F5365A"/>
    <w:rsid w:val="00F6522A"/>
    <w:rsid w:val="00F65379"/>
    <w:rsid w:val="00F672DC"/>
    <w:rsid w:val="00F70886"/>
    <w:rsid w:val="00F81C32"/>
    <w:rsid w:val="00F82933"/>
    <w:rsid w:val="00FB0D80"/>
    <w:rsid w:val="00FC089C"/>
    <w:rsid w:val="00FE52A3"/>
    <w:rsid w:val="00FF3D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75AC00-66A9-49EE-BA23-975198258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0A1"/>
    <w:pPr>
      <w:tabs>
        <w:tab w:val="left" w:pos="0"/>
        <w:tab w:val="left" w:pos="567"/>
        <w:tab w:val="left" w:pos="3686"/>
        <w:tab w:val="left" w:pos="7371"/>
      </w:tabs>
      <w:spacing w:after="0" w:line="240" w:lineRule="auto"/>
    </w:pPr>
    <w:rPr>
      <w:rFonts w:ascii="Times New Roman" w:eastAsia="Times New Roman" w:hAnsi="Times New Roman" w:cs="Times New Roman"/>
      <w:color w:val="000000"/>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1JrfllaRubstor">
    <w:name w:val="1. Järfälla Rub stor"/>
    <w:basedOn w:val="Normal"/>
    <w:next w:val="Normal"/>
    <w:rsid w:val="000B0595"/>
    <w:pPr>
      <w:tabs>
        <w:tab w:val="left" w:pos="4820"/>
      </w:tabs>
      <w:spacing w:after="240"/>
      <w:outlineLvl w:val="0"/>
    </w:pPr>
    <w:rPr>
      <w:rFonts w:ascii="Arial" w:hAnsi="Arial"/>
      <w:b/>
    </w:rPr>
  </w:style>
  <w:style w:type="paragraph" w:styleId="Brdtext">
    <w:name w:val="Body Text"/>
    <w:basedOn w:val="Normal"/>
    <w:link w:val="BrdtextChar"/>
    <w:rsid w:val="000B0595"/>
    <w:rPr>
      <w:rFonts w:ascii="Arial" w:hAnsi="Arial" w:cs="Arial"/>
      <w:sz w:val="20"/>
    </w:rPr>
  </w:style>
  <w:style w:type="character" w:customStyle="1" w:styleId="BrdtextChar">
    <w:name w:val="Brödtext Char"/>
    <w:basedOn w:val="Standardstycketeckensnitt"/>
    <w:link w:val="Brdtext"/>
    <w:rsid w:val="000B0595"/>
    <w:rPr>
      <w:rFonts w:ascii="Arial" w:eastAsia="Times New Roman" w:hAnsi="Arial" w:cs="Arial"/>
      <w:color w:val="000000"/>
      <w:sz w:val="20"/>
      <w:szCs w:val="24"/>
      <w:lang w:eastAsia="sv-SE"/>
    </w:rPr>
  </w:style>
  <w:style w:type="paragraph" w:styleId="Sidhuvud">
    <w:name w:val="header"/>
    <w:basedOn w:val="Normal"/>
    <w:link w:val="SidhuvudChar"/>
    <w:uiPriority w:val="99"/>
    <w:rsid w:val="000B0595"/>
    <w:pPr>
      <w:tabs>
        <w:tab w:val="clear" w:pos="0"/>
        <w:tab w:val="clear" w:pos="567"/>
        <w:tab w:val="clear" w:pos="3686"/>
        <w:tab w:val="clear" w:pos="7371"/>
        <w:tab w:val="center" w:pos="4536"/>
        <w:tab w:val="right" w:pos="9072"/>
      </w:tabs>
    </w:pPr>
  </w:style>
  <w:style w:type="character" w:customStyle="1" w:styleId="SidhuvudChar">
    <w:name w:val="Sidhuvud Char"/>
    <w:basedOn w:val="Standardstycketeckensnitt"/>
    <w:link w:val="Sidhuvud"/>
    <w:uiPriority w:val="99"/>
    <w:rsid w:val="000B0595"/>
    <w:rPr>
      <w:rFonts w:ascii="Times New Roman" w:eastAsia="Times New Roman" w:hAnsi="Times New Roman" w:cs="Times New Roman"/>
      <w:color w:val="000000"/>
      <w:sz w:val="24"/>
      <w:szCs w:val="24"/>
      <w:lang w:eastAsia="sv-SE"/>
    </w:rPr>
  </w:style>
  <w:style w:type="paragraph" w:styleId="Normalwebb">
    <w:name w:val="Normal (Web)"/>
    <w:basedOn w:val="Normal"/>
    <w:uiPriority w:val="99"/>
    <w:unhideWhenUsed/>
    <w:rsid w:val="000B0595"/>
    <w:pPr>
      <w:tabs>
        <w:tab w:val="clear" w:pos="0"/>
        <w:tab w:val="clear" w:pos="567"/>
        <w:tab w:val="clear" w:pos="3686"/>
        <w:tab w:val="clear" w:pos="7371"/>
      </w:tabs>
    </w:pPr>
    <w:rPr>
      <w:rFonts w:eastAsia="Calibri"/>
      <w:color w:val="auto"/>
    </w:rPr>
  </w:style>
  <w:style w:type="paragraph" w:styleId="Sidfot">
    <w:name w:val="footer"/>
    <w:basedOn w:val="Normal"/>
    <w:link w:val="SidfotChar"/>
    <w:uiPriority w:val="99"/>
    <w:unhideWhenUsed/>
    <w:rsid w:val="000B0595"/>
    <w:pPr>
      <w:tabs>
        <w:tab w:val="clear" w:pos="0"/>
        <w:tab w:val="clear" w:pos="567"/>
        <w:tab w:val="clear" w:pos="3686"/>
        <w:tab w:val="clear" w:pos="7371"/>
        <w:tab w:val="center" w:pos="4536"/>
        <w:tab w:val="right" w:pos="9072"/>
      </w:tabs>
    </w:pPr>
  </w:style>
  <w:style w:type="character" w:customStyle="1" w:styleId="SidfotChar">
    <w:name w:val="Sidfot Char"/>
    <w:basedOn w:val="Standardstycketeckensnitt"/>
    <w:link w:val="Sidfot"/>
    <w:uiPriority w:val="99"/>
    <w:rsid w:val="000B0595"/>
    <w:rPr>
      <w:rFonts w:ascii="Times New Roman" w:eastAsia="Times New Roman" w:hAnsi="Times New Roman" w:cs="Times New Roman"/>
      <w:color w:val="000000"/>
      <w:sz w:val="24"/>
      <w:szCs w:val="24"/>
      <w:lang w:eastAsia="sv-SE"/>
    </w:rPr>
  </w:style>
  <w:style w:type="paragraph" w:styleId="Liststycke">
    <w:name w:val="List Paragraph"/>
    <w:basedOn w:val="Normal"/>
    <w:uiPriority w:val="34"/>
    <w:qFormat/>
    <w:rsid w:val="000B0595"/>
    <w:pPr>
      <w:tabs>
        <w:tab w:val="clear" w:pos="0"/>
        <w:tab w:val="clear" w:pos="567"/>
        <w:tab w:val="clear" w:pos="3686"/>
        <w:tab w:val="clear" w:pos="7371"/>
      </w:tabs>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Beskrivning">
    <w:name w:val="caption"/>
    <w:basedOn w:val="Normal"/>
    <w:next w:val="Normal"/>
    <w:uiPriority w:val="35"/>
    <w:unhideWhenUsed/>
    <w:qFormat/>
    <w:rsid w:val="000B0595"/>
    <w:pPr>
      <w:spacing w:after="200"/>
    </w:pPr>
    <w:rPr>
      <w:i/>
      <w:iCs/>
      <w:color w:val="44546A" w:themeColor="text2"/>
      <w:sz w:val="18"/>
      <w:szCs w:val="18"/>
    </w:rPr>
  </w:style>
  <w:style w:type="character" w:styleId="Radnummer">
    <w:name w:val="line number"/>
    <w:basedOn w:val="Standardstycketeckensnitt"/>
    <w:uiPriority w:val="99"/>
    <w:semiHidden/>
    <w:unhideWhenUsed/>
    <w:rsid w:val="00705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F2BA0-CD8A-4CFA-8684-622BFF568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3492</TotalTime>
  <Pages>9</Pages>
  <Words>1767</Words>
  <Characters>9369</Characters>
  <Application>Microsoft Office Word</Application>
  <DocSecurity>0</DocSecurity>
  <Lines>78</Lines>
  <Paragraphs>22</Paragraphs>
  <ScaleCrop>false</ScaleCrop>
  <HeadingPairs>
    <vt:vector size="2" baseType="variant">
      <vt:variant>
        <vt:lpstr>Rubrik</vt:lpstr>
      </vt:variant>
      <vt:variant>
        <vt:i4>1</vt:i4>
      </vt:variant>
    </vt:vector>
  </HeadingPairs>
  <TitlesOfParts>
    <vt:vector size="1" baseType="lpstr">
      <vt:lpstr/>
    </vt:vector>
  </TitlesOfParts>
  <Company>Jarfalla</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Barsom</dc:creator>
  <cp:keywords/>
  <dc:description/>
  <cp:lastModifiedBy>Kristian Barsom</cp:lastModifiedBy>
  <cp:revision>305</cp:revision>
  <dcterms:created xsi:type="dcterms:W3CDTF">2021-09-27T11:47:00Z</dcterms:created>
  <dcterms:modified xsi:type="dcterms:W3CDTF">2021-10-20T08:13:00Z</dcterms:modified>
</cp:coreProperties>
</file>